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32" w:rsidRPr="00127DBC" w:rsidRDefault="004E3F32" w:rsidP="008057A9">
      <w:pPr>
        <w:pStyle w:val="ad"/>
        <w:rPr>
          <w:bCs/>
          <w:caps/>
          <w:sz w:val="24"/>
          <w:szCs w:val="24"/>
        </w:rPr>
      </w:pPr>
      <w:r w:rsidRPr="00127DBC">
        <w:rPr>
          <w:bCs/>
          <w:caps/>
          <w:sz w:val="24"/>
          <w:szCs w:val="24"/>
        </w:rPr>
        <w:t>Минобрнауки россии</w:t>
      </w:r>
    </w:p>
    <w:p w:rsidR="004E3F32" w:rsidRPr="00127DBC" w:rsidRDefault="004E3F32" w:rsidP="008057A9">
      <w:pPr>
        <w:pStyle w:val="ad"/>
        <w:rPr>
          <w:b/>
          <w:bCs/>
          <w:spacing w:val="-20"/>
          <w:sz w:val="20"/>
        </w:rPr>
      </w:pPr>
      <w:r w:rsidRPr="00127DBC">
        <w:rPr>
          <w:b/>
          <w:bCs/>
          <w:spacing w:val="-20"/>
          <w:sz w:val="20"/>
        </w:rPr>
        <w:t xml:space="preserve">ФЕДЕРАЛЬНОЕ ГОСУДАРСТВЕННОЕ БЮДЖЕТНОЕ ОБРАЗОВАТЕЛЬНОЕ УЧРЕЖДЕНИЕ </w:t>
      </w:r>
    </w:p>
    <w:p w:rsidR="004E3F32" w:rsidRPr="00127DBC" w:rsidRDefault="004E3F32" w:rsidP="008057A9">
      <w:pPr>
        <w:pStyle w:val="ad"/>
        <w:rPr>
          <w:b/>
          <w:bCs/>
          <w:spacing w:val="-20"/>
          <w:sz w:val="20"/>
        </w:rPr>
      </w:pPr>
      <w:r w:rsidRPr="00127DBC">
        <w:rPr>
          <w:b/>
          <w:bCs/>
          <w:spacing w:val="-20"/>
          <w:sz w:val="20"/>
        </w:rPr>
        <w:t>ВЫСШЕГО ОБРАЗОВАНИЯ</w:t>
      </w:r>
    </w:p>
    <w:p w:rsidR="004E3F32" w:rsidRPr="00127DBC" w:rsidRDefault="004E3F32" w:rsidP="008057A9">
      <w:pPr>
        <w:spacing w:after="0" w:line="240" w:lineRule="auto"/>
        <w:jc w:val="center"/>
        <w:rPr>
          <w:rFonts w:ascii="Times New Roman" w:hAnsi="Times New Roman"/>
          <w:b/>
          <w:bCs/>
          <w:sz w:val="24"/>
          <w:szCs w:val="24"/>
        </w:rPr>
      </w:pPr>
      <w:r w:rsidRPr="00127DBC">
        <w:rPr>
          <w:rFonts w:ascii="Times New Roman" w:hAnsi="Times New Roman"/>
          <w:b/>
          <w:bCs/>
          <w:sz w:val="24"/>
          <w:szCs w:val="24"/>
        </w:rPr>
        <w:t>«ВОРОНЕЖСКИЙ ГОСУДАРСТВЕННЫЙ УНИВЕРСИТЕТ»</w:t>
      </w:r>
    </w:p>
    <w:p w:rsidR="004E3F32" w:rsidRPr="00127DBC" w:rsidRDefault="004E3F32" w:rsidP="008057A9">
      <w:pPr>
        <w:spacing w:after="0" w:line="240" w:lineRule="auto"/>
        <w:jc w:val="center"/>
        <w:rPr>
          <w:rFonts w:ascii="Times New Roman" w:hAnsi="Times New Roman"/>
          <w:b/>
          <w:bCs/>
          <w:sz w:val="24"/>
          <w:szCs w:val="24"/>
        </w:rPr>
      </w:pPr>
      <w:r w:rsidRPr="00127DBC">
        <w:rPr>
          <w:rFonts w:ascii="Times New Roman" w:hAnsi="Times New Roman"/>
          <w:b/>
          <w:bCs/>
          <w:sz w:val="24"/>
          <w:szCs w:val="24"/>
        </w:rPr>
        <w:t>(ФГБОУ ВО «ВГУ»)</w:t>
      </w:r>
    </w:p>
    <w:p w:rsidR="004E3F32" w:rsidRPr="00127DBC"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27DBC" w:rsidRDefault="004E3F32" w:rsidP="008057A9">
      <w:pPr>
        <w:autoSpaceDE w:val="0"/>
        <w:autoSpaceDN w:val="0"/>
        <w:adjustRightInd w:val="0"/>
        <w:spacing w:after="0" w:line="240" w:lineRule="auto"/>
        <w:jc w:val="right"/>
        <w:rPr>
          <w:rFonts w:ascii="Times New Roman" w:hAnsi="Times New Roman"/>
          <w:b/>
          <w:sz w:val="24"/>
          <w:szCs w:val="24"/>
        </w:rPr>
      </w:pPr>
    </w:p>
    <w:p w:rsidR="004E3F32" w:rsidRPr="00127DBC" w:rsidRDefault="004E3F32" w:rsidP="008057A9">
      <w:pPr>
        <w:autoSpaceDE w:val="0"/>
        <w:autoSpaceDN w:val="0"/>
        <w:adjustRightInd w:val="0"/>
        <w:spacing w:after="0" w:line="240" w:lineRule="auto"/>
        <w:jc w:val="right"/>
        <w:rPr>
          <w:rFonts w:ascii="Times New Roman" w:hAnsi="Times New Roman"/>
          <w:b/>
          <w:sz w:val="24"/>
          <w:szCs w:val="24"/>
        </w:rPr>
      </w:pPr>
    </w:p>
    <w:p w:rsidR="006B769E" w:rsidRPr="00127DBC" w:rsidRDefault="006B769E" w:rsidP="006B769E">
      <w:pPr>
        <w:spacing w:after="0" w:line="240" w:lineRule="auto"/>
        <w:jc w:val="right"/>
        <w:outlineLvl w:val="1"/>
        <w:rPr>
          <w:rFonts w:ascii="Arial" w:hAnsi="Arial" w:cs="Arial"/>
        </w:rPr>
      </w:pPr>
      <w:r w:rsidRPr="00127DBC">
        <w:rPr>
          <w:rFonts w:ascii="Arial" w:hAnsi="Arial" w:cs="Arial"/>
        </w:rPr>
        <w:t>УТВЕРЖДАЮ</w:t>
      </w:r>
    </w:p>
    <w:p w:rsidR="006B769E" w:rsidRPr="00127DBC" w:rsidRDefault="006B769E" w:rsidP="006B769E">
      <w:pPr>
        <w:spacing w:after="0" w:line="240" w:lineRule="auto"/>
        <w:jc w:val="right"/>
        <w:outlineLvl w:val="1"/>
        <w:rPr>
          <w:rFonts w:ascii="Arial" w:hAnsi="Arial" w:cs="Arial"/>
        </w:rPr>
      </w:pPr>
      <w:r w:rsidRPr="00127DBC">
        <w:rPr>
          <w:rFonts w:ascii="Arial" w:hAnsi="Arial" w:cs="Arial"/>
        </w:rPr>
        <w:t xml:space="preserve">Заведующая кафедрой педагогики </w:t>
      </w:r>
    </w:p>
    <w:p w:rsidR="006B769E" w:rsidRPr="00127DBC" w:rsidRDefault="006B769E" w:rsidP="006B769E">
      <w:pPr>
        <w:spacing w:after="0" w:line="240" w:lineRule="auto"/>
        <w:jc w:val="right"/>
        <w:outlineLvl w:val="1"/>
        <w:rPr>
          <w:rFonts w:ascii="Arial" w:hAnsi="Arial" w:cs="Arial"/>
        </w:rPr>
      </w:pPr>
      <w:r w:rsidRPr="00127DBC">
        <w:rPr>
          <w:rFonts w:ascii="Arial" w:hAnsi="Arial" w:cs="Arial"/>
        </w:rPr>
        <w:t>и педагогической психологии факультета</w:t>
      </w:r>
    </w:p>
    <w:p w:rsidR="006B769E" w:rsidRPr="00127DBC" w:rsidRDefault="006B769E" w:rsidP="006B769E">
      <w:pPr>
        <w:spacing w:after="0" w:line="240" w:lineRule="auto"/>
        <w:jc w:val="right"/>
        <w:outlineLvl w:val="1"/>
        <w:rPr>
          <w:rFonts w:ascii="Arial" w:hAnsi="Arial" w:cs="Arial"/>
        </w:rPr>
      </w:pPr>
      <w:r w:rsidRPr="00127DBC">
        <w:rPr>
          <w:rFonts w:ascii="Arial" w:hAnsi="Arial" w:cs="Arial"/>
        </w:rPr>
        <w:t>философии и психологии</w:t>
      </w:r>
    </w:p>
    <w:p w:rsidR="006B769E" w:rsidRPr="00127DBC" w:rsidRDefault="006B769E" w:rsidP="006B769E">
      <w:pPr>
        <w:spacing w:after="0" w:line="240" w:lineRule="auto"/>
        <w:jc w:val="right"/>
        <w:outlineLvl w:val="1"/>
        <w:rPr>
          <w:rFonts w:ascii="Arial" w:hAnsi="Arial" w:cs="Arial"/>
        </w:rPr>
      </w:pPr>
      <w:r w:rsidRPr="00127DBC">
        <w:rPr>
          <w:rFonts w:ascii="Arial" w:hAnsi="Arial" w:cs="Arial"/>
          <w:noProof/>
        </w:rPr>
        <w:drawing>
          <wp:inline distT="0" distB="0" distL="0" distR="0">
            <wp:extent cx="758825" cy="448310"/>
            <wp:effectExtent l="19050" t="0" r="3175" b="0"/>
            <wp:docPr id="1" name="Рисунок 1" descr="подпись Кунаковской Л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Кунаковской Л 001"/>
                    <pic:cNvPicPr>
                      <a:picLocks noChangeAspect="1" noChangeArrowheads="1"/>
                    </pic:cNvPicPr>
                  </pic:nvPicPr>
                  <pic:blipFill>
                    <a:blip r:embed="rId7"/>
                    <a:srcRect/>
                    <a:stretch>
                      <a:fillRect/>
                    </a:stretch>
                  </pic:blipFill>
                  <pic:spPr bwMode="auto">
                    <a:xfrm>
                      <a:off x="0" y="0"/>
                      <a:ext cx="758825" cy="448310"/>
                    </a:xfrm>
                    <a:prstGeom prst="rect">
                      <a:avLst/>
                    </a:prstGeom>
                    <a:noFill/>
                    <a:ln w="9525">
                      <a:noFill/>
                      <a:miter lim="800000"/>
                      <a:headEnd/>
                      <a:tailEnd/>
                    </a:ln>
                  </pic:spPr>
                </pic:pic>
              </a:graphicData>
            </a:graphic>
          </wp:inline>
        </w:drawing>
      </w:r>
      <w:r w:rsidRPr="00127DBC">
        <w:rPr>
          <w:rFonts w:ascii="Arial" w:hAnsi="Arial" w:cs="Arial"/>
        </w:rPr>
        <w:t>Л.А. Кунаковская</w:t>
      </w:r>
    </w:p>
    <w:p w:rsidR="006B769E" w:rsidRPr="00127DBC" w:rsidRDefault="006B769E" w:rsidP="006B769E">
      <w:pPr>
        <w:spacing w:after="0" w:line="240" w:lineRule="auto"/>
        <w:jc w:val="center"/>
        <w:outlineLvl w:val="1"/>
        <w:rPr>
          <w:rFonts w:ascii="Arial" w:hAnsi="Arial" w:cs="Arial"/>
          <w:i/>
        </w:rPr>
      </w:pPr>
    </w:p>
    <w:p w:rsidR="004E3F32" w:rsidRPr="00127DBC" w:rsidRDefault="006B769E" w:rsidP="006B769E">
      <w:pPr>
        <w:autoSpaceDE w:val="0"/>
        <w:autoSpaceDN w:val="0"/>
        <w:adjustRightInd w:val="0"/>
        <w:spacing w:after="0" w:line="240" w:lineRule="auto"/>
        <w:jc w:val="right"/>
        <w:rPr>
          <w:rFonts w:ascii="Times New Roman" w:hAnsi="Times New Roman"/>
          <w:i/>
          <w:sz w:val="24"/>
          <w:szCs w:val="24"/>
        </w:rPr>
      </w:pPr>
      <w:r w:rsidRPr="00127DBC">
        <w:rPr>
          <w:rFonts w:ascii="Arial" w:hAnsi="Arial" w:cs="Arial"/>
        </w:rPr>
        <w:t>2</w:t>
      </w:r>
      <w:r w:rsidR="00A266CC" w:rsidRPr="00127DBC">
        <w:rPr>
          <w:rFonts w:ascii="Arial" w:hAnsi="Arial" w:cs="Arial"/>
        </w:rPr>
        <w:t>2</w:t>
      </w:r>
      <w:r w:rsidRPr="00127DBC">
        <w:rPr>
          <w:rFonts w:ascii="Arial" w:hAnsi="Arial" w:cs="Arial"/>
        </w:rPr>
        <w:t>.05.202</w:t>
      </w:r>
      <w:r w:rsidR="00A266CC" w:rsidRPr="00127DBC">
        <w:rPr>
          <w:rFonts w:ascii="Arial" w:hAnsi="Arial" w:cs="Arial"/>
        </w:rPr>
        <w:t>5</w:t>
      </w:r>
      <w:r w:rsidRPr="00127DBC">
        <w:rPr>
          <w:rFonts w:ascii="Arial" w:hAnsi="Arial" w:cs="Arial"/>
        </w:rPr>
        <w:t xml:space="preserve"> г.</w:t>
      </w:r>
    </w:p>
    <w:p w:rsidR="004E3F32" w:rsidRPr="00127DBC"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27DBC" w:rsidRDefault="004E3F32" w:rsidP="008057A9">
      <w:pPr>
        <w:autoSpaceDE w:val="0"/>
        <w:autoSpaceDN w:val="0"/>
        <w:adjustRightInd w:val="0"/>
        <w:spacing w:after="0" w:line="240" w:lineRule="auto"/>
        <w:jc w:val="right"/>
        <w:rPr>
          <w:rFonts w:ascii="Times New Roman" w:hAnsi="Times New Roman"/>
          <w:i/>
          <w:sz w:val="24"/>
          <w:szCs w:val="24"/>
        </w:rPr>
      </w:pPr>
    </w:p>
    <w:p w:rsidR="004E3F32" w:rsidRPr="00127DBC" w:rsidRDefault="004E3F32" w:rsidP="008057A9">
      <w:pPr>
        <w:autoSpaceDE w:val="0"/>
        <w:autoSpaceDN w:val="0"/>
        <w:adjustRightInd w:val="0"/>
        <w:spacing w:after="0" w:line="240" w:lineRule="auto"/>
        <w:jc w:val="center"/>
        <w:rPr>
          <w:rFonts w:ascii="Arial" w:hAnsi="Arial" w:cs="Arial"/>
          <w:b/>
          <w:sz w:val="24"/>
          <w:szCs w:val="24"/>
        </w:rPr>
      </w:pPr>
      <w:r w:rsidRPr="00127DBC">
        <w:rPr>
          <w:rFonts w:ascii="Arial" w:hAnsi="Arial" w:cs="Arial"/>
          <w:b/>
          <w:sz w:val="24"/>
          <w:szCs w:val="24"/>
        </w:rPr>
        <w:t>РАБОЧАЯ ПРОГРАММА УЧЕБНОЙ ДИСЦИПЛИНЫ</w:t>
      </w:r>
    </w:p>
    <w:p w:rsidR="004E3F32" w:rsidRPr="00127DBC" w:rsidRDefault="004E3F32" w:rsidP="008057A9">
      <w:pPr>
        <w:autoSpaceDE w:val="0"/>
        <w:autoSpaceDN w:val="0"/>
        <w:adjustRightInd w:val="0"/>
        <w:spacing w:after="0" w:line="240" w:lineRule="auto"/>
        <w:jc w:val="center"/>
        <w:rPr>
          <w:rFonts w:ascii="Arial" w:hAnsi="Arial" w:cs="Arial"/>
          <w:sz w:val="24"/>
          <w:szCs w:val="24"/>
          <w:u w:val="single"/>
        </w:rPr>
      </w:pPr>
      <w:r w:rsidRPr="00127DBC">
        <w:rPr>
          <w:rFonts w:ascii="Arial" w:hAnsi="Arial" w:cs="Arial"/>
          <w:sz w:val="24"/>
          <w:szCs w:val="24"/>
          <w:u w:val="single"/>
        </w:rPr>
        <w:t>Б1</w:t>
      </w:r>
      <w:r w:rsidR="00361ADB" w:rsidRPr="00127DBC">
        <w:rPr>
          <w:rFonts w:ascii="Arial" w:hAnsi="Arial" w:cs="Arial"/>
          <w:sz w:val="24"/>
          <w:szCs w:val="24"/>
          <w:u w:val="single"/>
        </w:rPr>
        <w:t>.0.29</w:t>
      </w:r>
      <w:r w:rsidRPr="00127DBC">
        <w:rPr>
          <w:rFonts w:ascii="Arial" w:hAnsi="Arial" w:cs="Arial"/>
          <w:sz w:val="24"/>
          <w:szCs w:val="24"/>
          <w:u w:val="single"/>
        </w:rPr>
        <w:t xml:space="preserve"> Психотерапия детей и подростков </w:t>
      </w:r>
    </w:p>
    <w:p w:rsidR="004E3F32" w:rsidRPr="00127DBC" w:rsidRDefault="004E3F32" w:rsidP="008057A9">
      <w:pPr>
        <w:spacing w:after="0" w:line="240" w:lineRule="auto"/>
        <w:outlineLvl w:val="1"/>
        <w:rPr>
          <w:rFonts w:ascii="Arial" w:hAnsi="Arial" w:cs="Arial"/>
          <w:b/>
          <w:sz w:val="24"/>
          <w:szCs w:val="24"/>
        </w:rPr>
      </w:pPr>
    </w:p>
    <w:p w:rsidR="004E3F32" w:rsidRPr="00127DBC" w:rsidRDefault="004E3F32" w:rsidP="008057A9">
      <w:pPr>
        <w:spacing w:after="0" w:line="240" w:lineRule="auto"/>
        <w:outlineLvl w:val="1"/>
        <w:rPr>
          <w:rFonts w:ascii="Arial" w:hAnsi="Arial" w:cs="Arial"/>
          <w:b/>
          <w:sz w:val="24"/>
          <w:szCs w:val="24"/>
        </w:rPr>
      </w:pPr>
      <w:r w:rsidRPr="00127DBC">
        <w:rPr>
          <w:rFonts w:ascii="Arial" w:hAnsi="Arial" w:cs="Arial"/>
          <w:b/>
          <w:sz w:val="24"/>
          <w:szCs w:val="24"/>
        </w:rPr>
        <w:t xml:space="preserve">1. Шифр и наименование направления подготовки: </w:t>
      </w:r>
    </w:p>
    <w:p w:rsidR="004E3F32" w:rsidRPr="00127DBC" w:rsidRDefault="004E3F32" w:rsidP="008057A9">
      <w:pPr>
        <w:spacing w:after="0" w:line="240" w:lineRule="auto"/>
        <w:outlineLvl w:val="1"/>
        <w:rPr>
          <w:rFonts w:ascii="Arial" w:hAnsi="Arial" w:cs="Arial"/>
          <w:sz w:val="24"/>
          <w:szCs w:val="24"/>
          <w:u w:val="single"/>
        </w:rPr>
      </w:pPr>
      <w:r w:rsidRPr="00127DBC">
        <w:rPr>
          <w:rFonts w:ascii="Arial" w:hAnsi="Arial" w:cs="Arial"/>
          <w:sz w:val="24"/>
          <w:szCs w:val="24"/>
          <w:u w:val="single"/>
        </w:rPr>
        <w:t xml:space="preserve">44.03.02 Психолого-педагогическое образование          </w:t>
      </w:r>
    </w:p>
    <w:p w:rsidR="00953DA2" w:rsidRPr="00127DBC" w:rsidRDefault="00953DA2" w:rsidP="008057A9">
      <w:pPr>
        <w:spacing w:after="0" w:line="240" w:lineRule="auto"/>
        <w:outlineLvl w:val="1"/>
        <w:rPr>
          <w:rFonts w:ascii="Arial" w:hAnsi="Arial" w:cs="Arial"/>
          <w:sz w:val="24"/>
          <w:szCs w:val="24"/>
          <w:u w:val="single"/>
        </w:rPr>
      </w:pPr>
    </w:p>
    <w:p w:rsidR="004E3F32" w:rsidRPr="00127DBC" w:rsidRDefault="004E3F32" w:rsidP="008057A9">
      <w:pPr>
        <w:spacing w:after="0" w:line="240" w:lineRule="auto"/>
        <w:outlineLvl w:val="1"/>
        <w:rPr>
          <w:rFonts w:ascii="Arial" w:hAnsi="Arial" w:cs="Arial"/>
          <w:sz w:val="24"/>
          <w:szCs w:val="24"/>
          <w:u w:val="single"/>
        </w:rPr>
      </w:pPr>
      <w:r w:rsidRPr="00127DBC">
        <w:rPr>
          <w:rFonts w:ascii="Arial" w:hAnsi="Arial" w:cs="Arial"/>
          <w:b/>
          <w:sz w:val="24"/>
          <w:szCs w:val="24"/>
        </w:rPr>
        <w:t>2. Профиль подготовки</w:t>
      </w:r>
      <w:r w:rsidRPr="00127DBC">
        <w:rPr>
          <w:rFonts w:ascii="Arial" w:hAnsi="Arial" w:cs="Arial"/>
          <w:sz w:val="24"/>
          <w:szCs w:val="24"/>
        </w:rPr>
        <w:t>:</w:t>
      </w:r>
    </w:p>
    <w:p w:rsidR="00953DA2" w:rsidRPr="00127DBC" w:rsidRDefault="00147CF0" w:rsidP="008057A9">
      <w:pPr>
        <w:spacing w:after="0" w:line="240" w:lineRule="auto"/>
        <w:outlineLvl w:val="1"/>
        <w:rPr>
          <w:rFonts w:ascii="Arial" w:hAnsi="Arial" w:cs="Arial"/>
          <w:iCs/>
          <w:sz w:val="24"/>
          <w:szCs w:val="24"/>
          <w:u w:val="single"/>
        </w:rPr>
      </w:pPr>
      <w:r w:rsidRPr="00127DBC">
        <w:rPr>
          <w:rFonts w:ascii="Arial" w:hAnsi="Arial" w:cs="Arial"/>
          <w:iCs/>
          <w:sz w:val="24"/>
          <w:szCs w:val="24"/>
          <w:u w:val="single"/>
        </w:rPr>
        <w:t>Психолого-педагогическое сопровождение лиц с особыми образовательными потребностями</w:t>
      </w:r>
    </w:p>
    <w:p w:rsidR="00147CF0" w:rsidRPr="00127DBC" w:rsidRDefault="00147CF0" w:rsidP="008057A9">
      <w:pPr>
        <w:spacing w:after="0" w:line="240" w:lineRule="auto"/>
        <w:outlineLvl w:val="1"/>
        <w:rPr>
          <w:rFonts w:ascii="Arial" w:hAnsi="Arial" w:cs="Arial"/>
          <w:sz w:val="24"/>
          <w:szCs w:val="24"/>
          <w:u w:val="single"/>
        </w:rPr>
      </w:pPr>
    </w:p>
    <w:p w:rsidR="004E3F32" w:rsidRPr="00127DBC" w:rsidRDefault="004E3F32" w:rsidP="008057A9">
      <w:pPr>
        <w:spacing w:after="0" w:line="240" w:lineRule="auto"/>
        <w:outlineLvl w:val="1"/>
        <w:rPr>
          <w:rFonts w:ascii="Arial" w:hAnsi="Arial" w:cs="Arial"/>
          <w:b/>
          <w:sz w:val="24"/>
          <w:szCs w:val="24"/>
        </w:rPr>
      </w:pPr>
      <w:r w:rsidRPr="00127DBC">
        <w:rPr>
          <w:rFonts w:ascii="Arial" w:hAnsi="Arial" w:cs="Arial"/>
          <w:b/>
          <w:sz w:val="24"/>
          <w:szCs w:val="24"/>
        </w:rPr>
        <w:t xml:space="preserve">3. Квалификация (степень) выпускника: </w:t>
      </w:r>
    </w:p>
    <w:p w:rsidR="004E3F32" w:rsidRPr="00127DBC" w:rsidRDefault="004E3F32" w:rsidP="008057A9">
      <w:pPr>
        <w:spacing w:after="0" w:line="240" w:lineRule="auto"/>
        <w:outlineLvl w:val="1"/>
        <w:rPr>
          <w:rFonts w:ascii="Arial" w:hAnsi="Arial" w:cs="Arial"/>
          <w:sz w:val="24"/>
          <w:szCs w:val="24"/>
          <w:u w:val="single"/>
        </w:rPr>
      </w:pPr>
      <w:r w:rsidRPr="00127DBC">
        <w:rPr>
          <w:rFonts w:ascii="Arial" w:hAnsi="Arial" w:cs="Arial"/>
          <w:sz w:val="24"/>
          <w:szCs w:val="24"/>
          <w:u w:val="single"/>
        </w:rPr>
        <w:t xml:space="preserve">бакалавр     </w:t>
      </w:r>
    </w:p>
    <w:p w:rsidR="00953DA2" w:rsidRPr="00127DBC" w:rsidRDefault="00953DA2" w:rsidP="008057A9">
      <w:pPr>
        <w:spacing w:after="0" w:line="240" w:lineRule="auto"/>
        <w:outlineLvl w:val="1"/>
        <w:rPr>
          <w:rFonts w:ascii="Arial" w:hAnsi="Arial" w:cs="Arial"/>
          <w:b/>
          <w:sz w:val="24"/>
          <w:szCs w:val="24"/>
        </w:rPr>
      </w:pPr>
    </w:p>
    <w:p w:rsidR="004E3F32" w:rsidRPr="00127DBC" w:rsidRDefault="004E3F32" w:rsidP="008057A9">
      <w:pPr>
        <w:spacing w:after="0" w:line="240" w:lineRule="auto"/>
        <w:outlineLvl w:val="1"/>
        <w:rPr>
          <w:rFonts w:ascii="Arial" w:hAnsi="Arial" w:cs="Arial"/>
          <w:b/>
          <w:sz w:val="24"/>
          <w:szCs w:val="24"/>
        </w:rPr>
      </w:pPr>
      <w:r w:rsidRPr="00127DBC">
        <w:rPr>
          <w:rFonts w:ascii="Arial" w:hAnsi="Arial" w:cs="Arial"/>
          <w:b/>
          <w:sz w:val="24"/>
          <w:szCs w:val="24"/>
        </w:rPr>
        <w:t xml:space="preserve">4. Форма образования: </w:t>
      </w:r>
    </w:p>
    <w:p w:rsidR="004E3F32" w:rsidRPr="00127DBC" w:rsidRDefault="004E3F32" w:rsidP="008057A9">
      <w:pPr>
        <w:spacing w:after="0" w:line="240" w:lineRule="auto"/>
        <w:outlineLvl w:val="1"/>
        <w:rPr>
          <w:rFonts w:ascii="Arial" w:hAnsi="Arial" w:cs="Arial"/>
          <w:sz w:val="24"/>
          <w:szCs w:val="24"/>
        </w:rPr>
      </w:pPr>
      <w:r w:rsidRPr="00127DBC">
        <w:rPr>
          <w:rFonts w:ascii="Arial" w:hAnsi="Arial" w:cs="Arial"/>
          <w:sz w:val="24"/>
          <w:szCs w:val="24"/>
          <w:u w:val="single"/>
        </w:rPr>
        <w:t>очная</w:t>
      </w:r>
      <w:r w:rsidRPr="00127DBC">
        <w:rPr>
          <w:rFonts w:ascii="Arial" w:hAnsi="Arial" w:cs="Arial"/>
          <w:sz w:val="24"/>
          <w:szCs w:val="24"/>
        </w:rPr>
        <w:t>_</w:t>
      </w:r>
    </w:p>
    <w:p w:rsidR="00953DA2" w:rsidRPr="00127DBC" w:rsidRDefault="00953DA2" w:rsidP="008057A9">
      <w:pPr>
        <w:spacing w:after="0" w:line="240" w:lineRule="auto"/>
        <w:outlineLvl w:val="1"/>
        <w:rPr>
          <w:rFonts w:ascii="Arial" w:hAnsi="Arial" w:cs="Arial"/>
          <w:sz w:val="24"/>
          <w:szCs w:val="24"/>
        </w:rPr>
      </w:pPr>
    </w:p>
    <w:p w:rsidR="004E3F32" w:rsidRPr="00127DBC" w:rsidRDefault="004E3F32" w:rsidP="008057A9">
      <w:pPr>
        <w:spacing w:after="0" w:line="240" w:lineRule="auto"/>
        <w:outlineLvl w:val="1"/>
        <w:rPr>
          <w:rFonts w:ascii="Arial" w:hAnsi="Arial" w:cs="Arial"/>
          <w:b/>
          <w:sz w:val="24"/>
          <w:szCs w:val="24"/>
        </w:rPr>
      </w:pPr>
      <w:r w:rsidRPr="00127DBC">
        <w:rPr>
          <w:rFonts w:ascii="Arial" w:hAnsi="Arial" w:cs="Arial"/>
          <w:b/>
          <w:sz w:val="24"/>
          <w:szCs w:val="24"/>
        </w:rPr>
        <w:t xml:space="preserve">5. Кафедра, отвечающая за реализацию дисциплины: </w:t>
      </w:r>
    </w:p>
    <w:p w:rsidR="004E3F32" w:rsidRPr="00127DBC" w:rsidRDefault="004E3F32" w:rsidP="008057A9">
      <w:pPr>
        <w:spacing w:after="0" w:line="240" w:lineRule="auto"/>
        <w:outlineLvl w:val="1"/>
        <w:rPr>
          <w:rFonts w:ascii="Arial" w:hAnsi="Arial" w:cs="Arial"/>
          <w:sz w:val="24"/>
          <w:szCs w:val="24"/>
          <w:u w:val="single"/>
        </w:rPr>
      </w:pPr>
      <w:r w:rsidRPr="00127DBC">
        <w:rPr>
          <w:rFonts w:ascii="Arial" w:hAnsi="Arial" w:cs="Arial"/>
          <w:sz w:val="24"/>
          <w:szCs w:val="24"/>
          <w:u w:val="single"/>
        </w:rPr>
        <w:t>Педагогики и педагогической психологии; Факультета философии и психологии</w:t>
      </w:r>
    </w:p>
    <w:p w:rsidR="00953DA2" w:rsidRPr="00127DBC" w:rsidRDefault="00953DA2" w:rsidP="008057A9">
      <w:pPr>
        <w:spacing w:after="0" w:line="240" w:lineRule="auto"/>
        <w:outlineLvl w:val="1"/>
        <w:rPr>
          <w:rFonts w:ascii="Arial" w:hAnsi="Arial" w:cs="Arial"/>
          <w:sz w:val="24"/>
          <w:szCs w:val="24"/>
          <w:u w:val="single"/>
        </w:rPr>
      </w:pPr>
    </w:p>
    <w:p w:rsidR="004E3F32" w:rsidRPr="00127DBC" w:rsidRDefault="004E3F32" w:rsidP="008057A9">
      <w:pPr>
        <w:spacing w:after="0" w:line="240" w:lineRule="auto"/>
        <w:jc w:val="both"/>
        <w:rPr>
          <w:rFonts w:ascii="Arial" w:hAnsi="Arial" w:cs="Arial"/>
          <w:sz w:val="24"/>
          <w:szCs w:val="24"/>
        </w:rPr>
      </w:pPr>
      <w:r w:rsidRPr="00127DBC">
        <w:rPr>
          <w:rFonts w:ascii="Arial" w:hAnsi="Arial" w:cs="Arial"/>
          <w:b/>
          <w:sz w:val="24"/>
          <w:szCs w:val="24"/>
        </w:rPr>
        <w:t>6. Составители программы:</w:t>
      </w:r>
    </w:p>
    <w:p w:rsidR="004E3F32" w:rsidRPr="00127DBC" w:rsidRDefault="00361ADB" w:rsidP="008057A9">
      <w:pPr>
        <w:spacing w:after="0" w:line="240" w:lineRule="auto"/>
        <w:jc w:val="both"/>
        <w:rPr>
          <w:rFonts w:ascii="Arial" w:hAnsi="Arial" w:cs="Arial"/>
          <w:sz w:val="24"/>
          <w:szCs w:val="24"/>
          <w:u w:val="single"/>
        </w:rPr>
      </w:pPr>
      <w:r w:rsidRPr="00127DBC">
        <w:rPr>
          <w:rFonts w:ascii="Arial" w:hAnsi="Arial" w:cs="Arial"/>
          <w:sz w:val="24"/>
          <w:szCs w:val="24"/>
          <w:u w:val="single"/>
        </w:rPr>
        <w:t>Ларских Марина Владимировна, доктор</w:t>
      </w:r>
      <w:r w:rsidR="004E3F32" w:rsidRPr="00127DBC">
        <w:rPr>
          <w:rFonts w:ascii="Arial" w:hAnsi="Arial" w:cs="Arial"/>
          <w:sz w:val="24"/>
          <w:szCs w:val="24"/>
          <w:u w:val="single"/>
        </w:rPr>
        <w:t xml:space="preserve"> пси</w:t>
      </w:r>
      <w:r w:rsidRPr="00127DBC">
        <w:rPr>
          <w:rFonts w:ascii="Arial" w:hAnsi="Arial" w:cs="Arial"/>
          <w:sz w:val="24"/>
          <w:szCs w:val="24"/>
          <w:u w:val="single"/>
        </w:rPr>
        <w:t>хологических наук, доцент</w:t>
      </w:r>
      <w:r w:rsidR="004E3F32" w:rsidRPr="00127DBC">
        <w:rPr>
          <w:rFonts w:ascii="Arial" w:hAnsi="Arial" w:cs="Arial"/>
          <w:sz w:val="24"/>
          <w:szCs w:val="24"/>
          <w:u w:val="single"/>
        </w:rPr>
        <w:t xml:space="preserve"> кафедры педагогики и педагогической психологии</w:t>
      </w:r>
    </w:p>
    <w:p w:rsidR="00953DA2" w:rsidRPr="00127DBC" w:rsidRDefault="00953DA2" w:rsidP="008057A9">
      <w:pPr>
        <w:spacing w:after="0" w:line="240" w:lineRule="auto"/>
        <w:jc w:val="both"/>
        <w:rPr>
          <w:rFonts w:ascii="Arial" w:hAnsi="Arial" w:cs="Arial"/>
          <w:sz w:val="24"/>
          <w:szCs w:val="24"/>
          <w:u w:val="single"/>
        </w:rPr>
      </w:pPr>
    </w:p>
    <w:p w:rsidR="004E3F32" w:rsidRPr="00127DBC" w:rsidRDefault="004E3F32" w:rsidP="008057A9">
      <w:pPr>
        <w:spacing w:after="0" w:line="240" w:lineRule="auto"/>
        <w:jc w:val="both"/>
        <w:rPr>
          <w:rFonts w:ascii="Arial" w:hAnsi="Arial" w:cs="Arial"/>
          <w:b/>
          <w:sz w:val="24"/>
          <w:szCs w:val="24"/>
        </w:rPr>
      </w:pPr>
      <w:r w:rsidRPr="00127DBC">
        <w:rPr>
          <w:rFonts w:ascii="Arial" w:hAnsi="Arial" w:cs="Arial"/>
          <w:b/>
          <w:sz w:val="24"/>
          <w:szCs w:val="24"/>
        </w:rPr>
        <w:t>7</w:t>
      </w:r>
      <w:r w:rsidRPr="00127DBC">
        <w:rPr>
          <w:rFonts w:ascii="Arial" w:hAnsi="Arial" w:cs="Arial"/>
          <w:sz w:val="24"/>
          <w:szCs w:val="24"/>
        </w:rPr>
        <w:t>.</w:t>
      </w:r>
      <w:r w:rsidRPr="00127DBC">
        <w:rPr>
          <w:rFonts w:ascii="Arial" w:hAnsi="Arial" w:cs="Arial"/>
          <w:b/>
          <w:sz w:val="24"/>
          <w:szCs w:val="24"/>
        </w:rPr>
        <w:t xml:space="preserve"> Рекомендована: </w:t>
      </w:r>
    </w:p>
    <w:p w:rsidR="006B769E" w:rsidRPr="00127DBC" w:rsidRDefault="006B769E" w:rsidP="008057A9">
      <w:pPr>
        <w:spacing w:after="0" w:line="240" w:lineRule="auto"/>
        <w:outlineLvl w:val="1"/>
        <w:rPr>
          <w:rFonts w:ascii="Arial" w:hAnsi="Arial" w:cs="Arial"/>
          <w:sz w:val="24"/>
          <w:szCs w:val="24"/>
          <w:u w:val="single"/>
        </w:rPr>
      </w:pPr>
      <w:r w:rsidRPr="00127DBC">
        <w:rPr>
          <w:rFonts w:ascii="Arial" w:hAnsi="Arial" w:cs="Arial"/>
          <w:sz w:val="24"/>
          <w:szCs w:val="24"/>
          <w:u w:val="single"/>
        </w:rPr>
        <w:t>НМС факультета философии и психологии от 2</w:t>
      </w:r>
      <w:r w:rsidR="00A266CC" w:rsidRPr="00127DBC">
        <w:rPr>
          <w:rFonts w:ascii="Arial" w:hAnsi="Arial" w:cs="Arial"/>
          <w:sz w:val="24"/>
          <w:szCs w:val="24"/>
          <w:u w:val="single"/>
        </w:rPr>
        <w:t>1</w:t>
      </w:r>
      <w:r w:rsidRPr="00127DBC">
        <w:rPr>
          <w:rFonts w:ascii="Arial" w:hAnsi="Arial" w:cs="Arial"/>
          <w:sz w:val="24"/>
          <w:szCs w:val="24"/>
          <w:u w:val="single"/>
        </w:rPr>
        <w:t>.05.202</w:t>
      </w:r>
      <w:r w:rsidR="00A266CC" w:rsidRPr="00127DBC">
        <w:rPr>
          <w:rFonts w:ascii="Arial" w:hAnsi="Arial" w:cs="Arial"/>
          <w:sz w:val="24"/>
          <w:szCs w:val="24"/>
          <w:u w:val="single"/>
        </w:rPr>
        <w:t>5</w:t>
      </w:r>
      <w:r w:rsidRPr="00127DBC">
        <w:rPr>
          <w:rFonts w:ascii="Arial" w:hAnsi="Arial" w:cs="Arial"/>
          <w:sz w:val="24"/>
          <w:szCs w:val="24"/>
          <w:u w:val="single"/>
        </w:rPr>
        <w:t>, протокол 1400-05</w:t>
      </w:r>
    </w:p>
    <w:p w:rsidR="00953DA2" w:rsidRPr="00127DBC" w:rsidRDefault="00953DA2" w:rsidP="008057A9">
      <w:pPr>
        <w:spacing w:after="0" w:line="240" w:lineRule="auto"/>
        <w:outlineLvl w:val="1"/>
        <w:rPr>
          <w:rFonts w:ascii="Arial" w:hAnsi="Arial" w:cs="Arial"/>
          <w:sz w:val="24"/>
          <w:szCs w:val="24"/>
          <w:u w:val="single"/>
        </w:rPr>
      </w:pPr>
    </w:p>
    <w:p w:rsidR="004E3F32" w:rsidRPr="00127DBC" w:rsidRDefault="004E3F32" w:rsidP="008057A9">
      <w:pPr>
        <w:spacing w:after="0" w:line="240" w:lineRule="auto"/>
        <w:outlineLvl w:val="1"/>
        <w:rPr>
          <w:rFonts w:ascii="Arial" w:hAnsi="Arial" w:cs="Arial"/>
          <w:sz w:val="24"/>
          <w:szCs w:val="24"/>
          <w:u w:val="single"/>
        </w:rPr>
      </w:pPr>
      <w:r w:rsidRPr="00127DBC">
        <w:rPr>
          <w:rFonts w:ascii="Arial" w:hAnsi="Arial" w:cs="Arial"/>
          <w:b/>
          <w:sz w:val="24"/>
          <w:szCs w:val="24"/>
        </w:rPr>
        <w:t xml:space="preserve">8. Учебный год: </w:t>
      </w:r>
      <w:r w:rsidR="00953DA2" w:rsidRPr="00127DBC">
        <w:rPr>
          <w:rFonts w:ascii="Arial" w:hAnsi="Arial" w:cs="Arial"/>
          <w:sz w:val="24"/>
          <w:szCs w:val="24"/>
          <w:u w:val="single"/>
        </w:rPr>
        <w:t>202</w:t>
      </w:r>
      <w:r w:rsidR="00A266CC" w:rsidRPr="00127DBC">
        <w:rPr>
          <w:rFonts w:ascii="Arial" w:hAnsi="Arial" w:cs="Arial"/>
          <w:sz w:val="24"/>
          <w:szCs w:val="24"/>
          <w:u w:val="single"/>
        </w:rPr>
        <w:t>8</w:t>
      </w:r>
      <w:r w:rsidR="00953DA2" w:rsidRPr="00127DBC">
        <w:rPr>
          <w:rFonts w:ascii="Arial" w:hAnsi="Arial" w:cs="Arial"/>
          <w:sz w:val="24"/>
          <w:szCs w:val="24"/>
          <w:u w:val="single"/>
        </w:rPr>
        <w:t>/202</w:t>
      </w:r>
      <w:r w:rsidR="00A266CC" w:rsidRPr="00127DBC">
        <w:rPr>
          <w:rFonts w:ascii="Arial" w:hAnsi="Arial" w:cs="Arial"/>
          <w:sz w:val="24"/>
          <w:szCs w:val="24"/>
          <w:u w:val="single"/>
        </w:rPr>
        <w:t>9</w:t>
      </w:r>
      <w:r w:rsidRPr="00127DBC">
        <w:rPr>
          <w:rFonts w:ascii="Arial" w:hAnsi="Arial" w:cs="Arial"/>
          <w:b/>
          <w:sz w:val="24"/>
          <w:szCs w:val="24"/>
        </w:rPr>
        <w:t xml:space="preserve">                 Семестр (-ы): </w:t>
      </w:r>
      <w:r w:rsidRPr="00127DBC">
        <w:rPr>
          <w:rFonts w:ascii="Arial" w:hAnsi="Arial" w:cs="Arial"/>
          <w:sz w:val="24"/>
          <w:szCs w:val="24"/>
          <w:u w:val="single"/>
        </w:rPr>
        <w:t>7</w:t>
      </w:r>
    </w:p>
    <w:p w:rsidR="004E3F32" w:rsidRPr="00127DBC" w:rsidRDefault="004E3F32" w:rsidP="008057A9">
      <w:pPr>
        <w:autoSpaceDE w:val="0"/>
        <w:autoSpaceDN w:val="0"/>
        <w:adjustRightInd w:val="0"/>
        <w:spacing w:after="0" w:line="240" w:lineRule="auto"/>
        <w:rPr>
          <w:rFonts w:ascii="Arial" w:hAnsi="Arial" w:cs="Arial"/>
          <w:sz w:val="24"/>
          <w:szCs w:val="24"/>
        </w:rPr>
      </w:pPr>
    </w:p>
    <w:p w:rsidR="004E3F32" w:rsidRPr="00127DBC" w:rsidRDefault="004E3F32" w:rsidP="008057A9">
      <w:pPr>
        <w:autoSpaceDE w:val="0"/>
        <w:autoSpaceDN w:val="0"/>
        <w:adjustRightInd w:val="0"/>
        <w:spacing w:after="0" w:line="240" w:lineRule="auto"/>
        <w:rPr>
          <w:rFonts w:ascii="Times New Roman" w:hAnsi="Times New Roman"/>
          <w:sz w:val="24"/>
          <w:szCs w:val="24"/>
        </w:rPr>
      </w:pPr>
    </w:p>
    <w:p w:rsidR="004E3F32" w:rsidRPr="00127DBC" w:rsidRDefault="004E3F32" w:rsidP="008057A9">
      <w:pPr>
        <w:autoSpaceDE w:val="0"/>
        <w:autoSpaceDN w:val="0"/>
        <w:adjustRightInd w:val="0"/>
        <w:spacing w:after="0" w:line="240" w:lineRule="auto"/>
        <w:rPr>
          <w:rFonts w:ascii="Times New Roman" w:hAnsi="Times New Roman"/>
          <w:sz w:val="24"/>
          <w:szCs w:val="24"/>
        </w:rPr>
      </w:pPr>
    </w:p>
    <w:p w:rsidR="004E3F32" w:rsidRPr="00127DBC" w:rsidRDefault="004E3F32" w:rsidP="008057A9">
      <w:pPr>
        <w:autoSpaceDE w:val="0"/>
        <w:autoSpaceDN w:val="0"/>
        <w:adjustRightInd w:val="0"/>
        <w:spacing w:after="0" w:line="240" w:lineRule="auto"/>
        <w:rPr>
          <w:rFonts w:ascii="Times New Roman" w:hAnsi="Times New Roman"/>
          <w:sz w:val="24"/>
          <w:szCs w:val="24"/>
        </w:rPr>
      </w:pPr>
    </w:p>
    <w:p w:rsidR="004E3F32" w:rsidRPr="00127DBC" w:rsidRDefault="004E3F32" w:rsidP="008057A9">
      <w:pPr>
        <w:autoSpaceDE w:val="0"/>
        <w:autoSpaceDN w:val="0"/>
        <w:adjustRightInd w:val="0"/>
        <w:spacing w:after="0" w:line="240" w:lineRule="auto"/>
        <w:rPr>
          <w:rFonts w:ascii="Times New Roman" w:hAnsi="Times New Roman"/>
          <w:sz w:val="24"/>
          <w:szCs w:val="24"/>
        </w:rPr>
      </w:pPr>
    </w:p>
    <w:p w:rsidR="004E3F32" w:rsidRPr="00127DBC" w:rsidRDefault="00953DA2" w:rsidP="00155B8A">
      <w:pPr>
        <w:autoSpaceDE w:val="0"/>
        <w:autoSpaceDN w:val="0"/>
        <w:adjustRightInd w:val="0"/>
        <w:spacing w:after="0" w:line="240" w:lineRule="auto"/>
        <w:rPr>
          <w:rFonts w:ascii="Arial" w:hAnsi="Arial" w:cs="Arial"/>
          <w:szCs w:val="24"/>
        </w:rPr>
      </w:pPr>
      <w:r w:rsidRPr="00127DBC">
        <w:rPr>
          <w:rFonts w:ascii="Times New Roman" w:hAnsi="Times New Roman"/>
          <w:sz w:val="24"/>
          <w:szCs w:val="24"/>
        </w:rPr>
        <w:br w:type="page"/>
      </w:r>
      <w:r w:rsidR="004E3F32" w:rsidRPr="00127DBC">
        <w:rPr>
          <w:rFonts w:ascii="Arial" w:hAnsi="Arial" w:cs="Arial"/>
          <w:b/>
          <w:sz w:val="24"/>
          <w:szCs w:val="24"/>
        </w:rPr>
        <w:lastRenderedPageBreak/>
        <w:t>9</w:t>
      </w:r>
      <w:r w:rsidR="004E3F32" w:rsidRPr="00127DBC">
        <w:rPr>
          <w:rFonts w:ascii="Arial" w:hAnsi="Arial" w:cs="Arial"/>
          <w:sz w:val="24"/>
          <w:szCs w:val="24"/>
        </w:rPr>
        <w:t>.</w:t>
      </w:r>
      <w:r w:rsidR="004E3F32" w:rsidRPr="00127DBC">
        <w:rPr>
          <w:rFonts w:ascii="Arial" w:hAnsi="Arial" w:cs="Arial"/>
          <w:b/>
          <w:sz w:val="24"/>
          <w:szCs w:val="24"/>
        </w:rPr>
        <w:t xml:space="preserve">Цели и задачи учебной дисциплины: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Цель изучения учебной дисциплины – общетеоретическая подготовка выпускника в области психотерапии детей и подростков, приобретение будущими бакалаврами психолого-педагогического образования навыков реализации отдельных психотерапевтических направлений во взаимодействии с детьми и подростками.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Основными задачами учебной дисциплины являются: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1) формирование у студентов системы знаний о теории психотерапии детей и подростков, прикладном характере этих знаний в практической работе педагога-психолога;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2) формирование у бакалавров знаний об основных направлениях психотерапии детей и подростков;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3) формирование готовности к участию в разработке индивидуальных траекторий развития детей;</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4) подготовка бакалавров к созданию благоприятной и психологически комфортной социальной среды с привлечением родителей (законных представителей) и членов семьи детей;</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5) развитие у бакалавров навыков рефлексии профессиональной деятельности и творческого мышления;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6) укрепление у бакалавров психолого-педагогического образования устойчивого интереса к профессиональному самосовершенствованию и применению соответствующих знаний в практической деятельности педагога-психолога; </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7) развитие потребности в гуманистическом, творческом подходе к развитию собственной личности и себя как профессионала; детей и подростков;</w:t>
      </w:r>
    </w:p>
    <w:p w:rsidR="004E3F32" w:rsidRPr="00127DBC" w:rsidRDefault="004E3F32" w:rsidP="008057A9">
      <w:pPr>
        <w:pStyle w:val="ab"/>
        <w:spacing w:after="0"/>
        <w:ind w:left="0"/>
        <w:jc w:val="both"/>
        <w:rPr>
          <w:rFonts w:ascii="Arial" w:hAnsi="Arial" w:cs="Arial"/>
          <w:sz w:val="24"/>
          <w:szCs w:val="24"/>
        </w:rPr>
      </w:pPr>
      <w:r w:rsidRPr="00127DBC">
        <w:rPr>
          <w:rFonts w:ascii="Arial" w:hAnsi="Arial" w:cs="Arial"/>
          <w:sz w:val="24"/>
          <w:szCs w:val="24"/>
        </w:rPr>
        <w:t xml:space="preserve">8) выработка умений и навыков решения психотерапевтических задач в развитии детей и подростков. </w:t>
      </w:r>
    </w:p>
    <w:p w:rsidR="004E3F32" w:rsidRPr="00127DBC" w:rsidRDefault="004E3F32" w:rsidP="008057A9">
      <w:pPr>
        <w:spacing w:after="0" w:line="240" w:lineRule="auto"/>
        <w:jc w:val="both"/>
        <w:outlineLvl w:val="1"/>
        <w:rPr>
          <w:rFonts w:ascii="Times New Roman" w:hAnsi="Times New Roman"/>
          <w:b/>
          <w:sz w:val="24"/>
          <w:szCs w:val="24"/>
        </w:rPr>
      </w:pPr>
    </w:p>
    <w:p w:rsidR="004E3F32" w:rsidRPr="00127DBC" w:rsidRDefault="004E3F32" w:rsidP="008057A9">
      <w:pPr>
        <w:spacing w:after="0" w:line="240" w:lineRule="auto"/>
        <w:jc w:val="both"/>
        <w:outlineLvl w:val="1"/>
        <w:rPr>
          <w:rFonts w:ascii="Arial" w:hAnsi="Arial" w:cs="Arial"/>
          <w:sz w:val="24"/>
          <w:szCs w:val="24"/>
        </w:rPr>
      </w:pPr>
      <w:r w:rsidRPr="00127DBC">
        <w:rPr>
          <w:rFonts w:ascii="Arial" w:hAnsi="Arial" w:cs="Arial"/>
          <w:b/>
          <w:sz w:val="24"/>
          <w:szCs w:val="24"/>
        </w:rPr>
        <w:t xml:space="preserve">10. Место учебной дисциплины в структуре ООП: </w:t>
      </w:r>
      <w:r w:rsidRPr="00127DBC">
        <w:rPr>
          <w:rFonts w:ascii="Arial" w:hAnsi="Arial" w:cs="Arial"/>
          <w:sz w:val="24"/>
          <w:szCs w:val="24"/>
        </w:rPr>
        <w:t xml:space="preserve">Учебная дисциплина «Психотерапия детей и подростков» </w:t>
      </w:r>
      <w:r w:rsidR="00155B8A" w:rsidRPr="00127DBC">
        <w:rPr>
          <w:rFonts w:ascii="Arial" w:hAnsi="Arial" w:cs="Arial"/>
          <w:sz w:val="24"/>
          <w:szCs w:val="24"/>
        </w:rPr>
        <w:t>относится к обязательному блоку 1 «Дисциплины (модули)»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и входит в вариативную часть раздела Б1.</w:t>
      </w:r>
    </w:p>
    <w:p w:rsidR="004E3F32" w:rsidRPr="00127DBC" w:rsidRDefault="004E3F32" w:rsidP="008057A9">
      <w:pPr>
        <w:spacing w:after="0" w:line="240" w:lineRule="auto"/>
        <w:jc w:val="both"/>
        <w:outlineLvl w:val="1"/>
        <w:rPr>
          <w:rFonts w:ascii="Arial" w:hAnsi="Arial" w:cs="Arial"/>
          <w:sz w:val="24"/>
          <w:szCs w:val="24"/>
        </w:rPr>
      </w:pPr>
      <w:r w:rsidRPr="00127DBC">
        <w:rPr>
          <w:rFonts w:ascii="Arial" w:hAnsi="Arial" w:cs="Arial"/>
          <w:sz w:val="24"/>
          <w:szCs w:val="24"/>
        </w:rPr>
        <w:t>Приступая к изучению данной дисциплины, студенты должны иметь теоретическую подготовку по дисциплинам «Общая и экспериментальная психология»,«Тренинг общения», «Психология развития</w:t>
      </w:r>
      <w:r w:rsidR="00155B8A" w:rsidRPr="00127DBC">
        <w:rPr>
          <w:rFonts w:ascii="Arial" w:hAnsi="Arial" w:cs="Arial"/>
          <w:sz w:val="24"/>
          <w:szCs w:val="24"/>
        </w:rPr>
        <w:t xml:space="preserve"> и возрастная психология</w:t>
      </w:r>
      <w:r w:rsidRPr="00127DBC">
        <w:rPr>
          <w:rFonts w:ascii="Arial" w:hAnsi="Arial" w:cs="Arial"/>
          <w:sz w:val="24"/>
          <w:szCs w:val="24"/>
        </w:rPr>
        <w:t xml:space="preserve">», «Психологическое консультирование и психокоррекция», </w:t>
      </w:r>
      <w:r w:rsidR="003F683B" w:rsidRPr="00127DBC">
        <w:rPr>
          <w:rFonts w:ascii="Arial" w:hAnsi="Arial" w:cs="Arial"/>
          <w:sz w:val="24"/>
          <w:szCs w:val="24"/>
        </w:rPr>
        <w:t xml:space="preserve">«Клиническая психология детей и подростков», </w:t>
      </w:r>
      <w:r w:rsidRPr="00127DBC">
        <w:rPr>
          <w:rFonts w:ascii="Arial" w:hAnsi="Arial" w:cs="Arial"/>
          <w:sz w:val="24"/>
          <w:szCs w:val="24"/>
        </w:rPr>
        <w:t>«Психолого-педагогическая диагностика».</w:t>
      </w:r>
    </w:p>
    <w:p w:rsidR="004E3F32" w:rsidRPr="00127DBC" w:rsidRDefault="004E3F32" w:rsidP="008057A9">
      <w:pPr>
        <w:spacing w:after="0" w:line="240" w:lineRule="auto"/>
        <w:jc w:val="both"/>
        <w:outlineLvl w:val="1"/>
        <w:rPr>
          <w:rFonts w:ascii="Arial" w:hAnsi="Arial" w:cs="Arial"/>
          <w:sz w:val="24"/>
          <w:szCs w:val="24"/>
        </w:rPr>
      </w:pPr>
      <w:r w:rsidRPr="00127DBC">
        <w:rPr>
          <w:rFonts w:ascii="Arial" w:hAnsi="Arial" w:cs="Arial"/>
          <w:sz w:val="24"/>
          <w:szCs w:val="24"/>
        </w:rPr>
        <w:t>Учебная дисциплина «Психотерапия детей и подростков» является предшествующей для производственной практики.</w:t>
      </w:r>
    </w:p>
    <w:p w:rsidR="004E3F32" w:rsidRPr="00127DBC" w:rsidRDefault="004E3F32" w:rsidP="008057A9">
      <w:pPr>
        <w:spacing w:after="0" w:line="240" w:lineRule="auto"/>
        <w:jc w:val="both"/>
        <w:outlineLvl w:val="1"/>
        <w:rPr>
          <w:rFonts w:ascii="Arial" w:hAnsi="Arial" w:cs="Arial"/>
          <w:b/>
          <w:sz w:val="24"/>
          <w:szCs w:val="24"/>
        </w:rPr>
      </w:pPr>
      <w:r w:rsidRPr="00127DBC">
        <w:rPr>
          <w:rFonts w:ascii="Arial" w:hAnsi="Arial" w:cs="Arial"/>
          <w:b/>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9E0B91" w:rsidRPr="00127DBC" w:rsidRDefault="009E0B91" w:rsidP="008057A9">
      <w:pPr>
        <w:spacing w:after="0" w:line="240" w:lineRule="auto"/>
        <w:jc w:val="both"/>
        <w:outlineLvl w:val="1"/>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2097"/>
        <w:gridCol w:w="992"/>
        <w:gridCol w:w="1984"/>
        <w:gridCol w:w="4536"/>
      </w:tblGrid>
      <w:tr w:rsidR="004D225A" w:rsidRPr="00127DBC" w:rsidTr="00A125BF">
        <w:tc>
          <w:tcPr>
            <w:tcW w:w="705" w:type="dxa"/>
          </w:tcPr>
          <w:p w:rsidR="009E0B91" w:rsidRPr="00127DBC" w:rsidRDefault="009E0B91" w:rsidP="00E61528">
            <w:pPr>
              <w:spacing w:after="0"/>
              <w:jc w:val="center"/>
              <w:outlineLvl w:val="1"/>
              <w:rPr>
                <w:rFonts w:ascii="Arial" w:hAnsi="Arial" w:cs="Arial"/>
                <w:color w:val="000000"/>
                <w:sz w:val="20"/>
                <w:szCs w:val="20"/>
              </w:rPr>
            </w:pPr>
            <w:r w:rsidRPr="00127DBC">
              <w:rPr>
                <w:rFonts w:ascii="Arial" w:hAnsi="Arial" w:cs="Arial"/>
                <w:color w:val="000000"/>
                <w:sz w:val="20"/>
                <w:szCs w:val="20"/>
              </w:rPr>
              <w:t>Код</w:t>
            </w:r>
          </w:p>
        </w:tc>
        <w:tc>
          <w:tcPr>
            <w:tcW w:w="2097" w:type="dxa"/>
          </w:tcPr>
          <w:p w:rsidR="009E0B91" w:rsidRPr="00127DBC" w:rsidRDefault="009E0B91" w:rsidP="00E61528">
            <w:pPr>
              <w:spacing w:after="0"/>
              <w:jc w:val="center"/>
              <w:outlineLvl w:val="1"/>
              <w:rPr>
                <w:rFonts w:ascii="Arial" w:hAnsi="Arial" w:cs="Arial"/>
                <w:color w:val="000000"/>
                <w:sz w:val="20"/>
                <w:szCs w:val="20"/>
              </w:rPr>
            </w:pPr>
            <w:r w:rsidRPr="00127DBC">
              <w:rPr>
                <w:rFonts w:ascii="Arial" w:hAnsi="Arial" w:cs="Arial"/>
                <w:color w:val="000000"/>
                <w:sz w:val="20"/>
                <w:szCs w:val="20"/>
              </w:rPr>
              <w:t>Название компетенции</w:t>
            </w:r>
          </w:p>
        </w:tc>
        <w:tc>
          <w:tcPr>
            <w:tcW w:w="992" w:type="dxa"/>
          </w:tcPr>
          <w:p w:rsidR="009E0B91" w:rsidRPr="00127DBC" w:rsidRDefault="009E0B91" w:rsidP="00E61528">
            <w:pPr>
              <w:spacing w:after="0"/>
              <w:jc w:val="center"/>
              <w:outlineLvl w:val="1"/>
              <w:rPr>
                <w:rFonts w:ascii="Arial" w:hAnsi="Arial" w:cs="Arial"/>
                <w:color w:val="000000"/>
                <w:sz w:val="20"/>
                <w:szCs w:val="20"/>
              </w:rPr>
            </w:pPr>
          </w:p>
        </w:tc>
        <w:tc>
          <w:tcPr>
            <w:tcW w:w="1984" w:type="dxa"/>
          </w:tcPr>
          <w:p w:rsidR="009E0B91" w:rsidRPr="00127DBC" w:rsidRDefault="009E0B91" w:rsidP="00E61528">
            <w:pPr>
              <w:spacing w:after="0"/>
              <w:jc w:val="center"/>
              <w:outlineLvl w:val="1"/>
              <w:rPr>
                <w:rFonts w:ascii="Arial" w:hAnsi="Arial" w:cs="Arial"/>
                <w:color w:val="000000"/>
                <w:sz w:val="20"/>
                <w:szCs w:val="20"/>
              </w:rPr>
            </w:pPr>
            <w:r w:rsidRPr="00127DBC">
              <w:rPr>
                <w:rFonts w:ascii="Arial" w:hAnsi="Arial" w:cs="Arial"/>
                <w:color w:val="000000"/>
                <w:sz w:val="20"/>
                <w:szCs w:val="20"/>
              </w:rPr>
              <w:t>Индикатор(ы)</w:t>
            </w:r>
          </w:p>
        </w:tc>
        <w:tc>
          <w:tcPr>
            <w:tcW w:w="4536" w:type="dxa"/>
          </w:tcPr>
          <w:p w:rsidR="009E0B91" w:rsidRPr="00127DBC" w:rsidRDefault="009E0B91" w:rsidP="00E61528">
            <w:pPr>
              <w:spacing w:after="0"/>
              <w:jc w:val="center"/>
              <w:outlineLvl w:val="1"/>
              <w:rPr>
                <w:rFonts w:ascii="Arial" w:hAnsi="Arial" w:cs="Arial"/>
                <w:color w:val="000000"/>
                <w:sz w:val="20"/>
                <w:szCs w:val="20"/>
              </w:rPr>
            </w:pPr>
            <w:r w:rsidRPr="00127DBC">
              <w:rPr>
                <w:rFonts w:ascii="Arial" w:hAnsi="Arial" w:cs="Arial"/>
                <w:color w:val="000000"/>
                <w:sz w:val="20"/>
                <w:szCs w:val="20"/>
              </w:rPr>
              <w:t>Планируемые результаты обучения</w:t>
            </w:r>
          </w:p>
        </w:tc>
      </w:tr>
      <w:tr w:rsidR="004D225A" w:rsidRPr="00127DBC" w:rsidTr="00A125BF">
        <w:tc>
          <w:tcPr>
            <w:tcW w:w="705" w:type="dxa"/>
          </w:tcPr>
          <w:p w:rsidR="009E0B91" w:rsidRPr="00127DBC" w:rsidRDefault="009E0B91" w:rsidP="00E61528">
            <w:pPr>
              <w:spacing w:after="0"/>
              <w:jc w:val="center"/>
              <w:outlineLvl w:val="1"/>
              <w:rPr>
                <w:rFonts w:ascii="Arial" w:hAnsi="Arial" w:cs="Arial"/>
                <w:color w:val="000000"/>
                <w:sz w:val="20"/>
                <w:szCs w:val="20"/>
              </w:rPr>
            </w:pPr>
            <w:r w:rsidRPr="00127DBC">
              <w:rPr>
                <w:rFonts w:ascii="Arial" w:hAnsi="Arial" w:cs="Arial"/>
                <w:color w:val="000000"/>
                <w:sz w:val="20"/>
                <w:szCs w:val="20"/>
              </w:rPr>
              <w:t>ОПК-6</w:t>
            </w:r>
          </w:p>
        </w:tc>
        <w:tc>
          <w:tcPr>
            <w:tcW w:w="2097" w:type="dxa"/>
          </w:tcPr>
          <w:p w:rsidR="009E0B91" w:rsidRPr="00127DBC" w:rsidRDefault="00155B8A"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w:t>
            </w:r>
            <w:r w:rsidRPr="00127DBC">
              <w:rPr>
                <w:rFonts w:ascii="Arial" w:hAnsi="Arial" w:cs="Arial"/>
                <w:color w:val="000000"/>
                <w:sz w:val="20"/>
                <w:szCs w:val="20"/>
              </w:rPr>
              <w:lastRenderedPageBreak/>
              <w:t>воспитания, в том числе обучающихся с особыми образовательными потребностями</w:t>
            </w:r>
          </w:p>
        </w:tc>
        <w:tc>
          <w:tcPr>
            <w:tcW w:w="992" w:type="dxa"/>
          </w:tcPr>
          <w:p w:rsidR="009E0B91" w:rsidRPr="00127DBC" w:rsidRDefault="009E0B91" w:rsidP="003F683B">
            <w:pPr>
              <w:rPr>
                <w:rFonts w:ascii="Arial" w:hAnsi="Arial" w:cs="Arial"/>
              </w:rPr>
            </w:pPr>
          </w:p>
        </w:tc>
        <w:tc>
          <w:tcPr>
            <w:tcW w:w="1984" w:type="dxa"/>
          </w:tcPr>
          <w:p w:rsidR="009E0B91" w:rsidRPr="00127DBC" w:rsidRDefault="003F683B" w:rsidP="000F621E">
            <w:pPr>
              <w:rPr>
                <w:rFonts w:ascii="Arial" w:hAnsi="Arial" w:cs="Arial"/>
              </w:rPr>
            </w:pPr>
            <w:r w:rsidRPr="00127DBC">
              <w:rPr>
                <w:rFonts w:ascii="Arial" w:hAnsi="Arial" w:cs="Arial"/>
              </w:rPr>
              <w:t>ОПК-6.1</w:t>
            </w:r>
            <w:r w:rsidR="00155B8A" w:rsidRPr="00127DBC">
              <w:rPr>
                <w:rFonts w:ascii="Arial" w:hAnsi="Arial" w:cs="Arial"/>
              </w:rPr>
              <w:t xml:space="preserve">Способен использовать психолого-педагогические технологии в профессиональной деятельности, необходимые </w:t>
            </w:r>
            <w:r w:rsidR="00155B8A" w:rsidRPr="00127DBC">
              <w:rPr>
                <w:rFonts w:ascii="Arial" w:hAnsi="Arial" w:cs="Arial"/>
              </w:rPr>
              <w:lastRenderedPageBreak/>
              <w:t>для индивидуализации обучения, в том числе для обучающихся с особыми образовательными потребностями</w:t>
            </w:r>
          </w:p>
        </w:tc>
        <w:tc>
          <w:tcPr>
            <w:tcW w:w="4536" w:type="dxa"/>
          </w:tcPr>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lastRenderedPageBreak/>
              <w:t>Знать:</w:t>
            </w:r>
            <w:r w:rsidR="004D225A" w:rsidRPr="00127DBC">
              <w:rPr>
                <w:rFonts w:ascii="Arial" w:hAnsi="Arial" w:cs="Arial"/>
                <w:color w:val="000000"/>
                <w:sz w:val="20"/>
                <w:szCs w:val="20"/>
              </w:rPr>
              <w:t>законы развития личности и проявления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воспитания;психолого-педагогические основы учебной деятельности в части учета индивидуализации обучения.</w:t>
            </w:r>
          </w:p>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Уметь:</w:t>
            </w:r>
            <w:r w:rsidR="006200D0" w:rsidRPr="00127DBC">
              <w:rPr>
                <w:rFonts w:ascii="Arial" w:hAnsi="Arial" w:cs="Arial"/>
                <w:color w:val="000000"/>
                <w:sz w:val="20"/>
                <w:szCs w:val="20"/>
              </w:rPr>
              <w:t xml:space="preserve"> Проектировать специальные условия при инклюзивном образовании обучающихся </w:t>
            </w:r>
            <w:r w:rsidR="006200D0" w:rsidRPr="00127DBC">
              <w:rPr>
                <w:rFonts w:ascii="Arial" w:hAnsi="Arial" w:cs="Arial"/>
                <w:color w:val="000000"/>
                <w:sz w:val="20"/>
                <w:szCs w:val="20"/>
              </w:rPr>
              <w:lastRenderedPageBreak/>
              <w:t>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r w:rsidR="00E61528" w:rsidRPr="00127DBC">
              <w:rPr>
                <w:rFonts w:ascii="Arial" w:hAnsi="Arial" w:cs="Arial"/>
                <w:color w:val="000000"/>
                <w:sz w:val="20"/>
                <w:szCs w:val="20"/>
              </w:rPr>
              <w:t>.</w:t>
            </w:r>
          </w:p>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Владеть:</w:t>
            </w:r>
            <w:r w:rsidR="006200D0" w:rsidRPr="00127DBC">
              <w:rPr>
                <w:rFonts w:ascii="Arial" w:hAnsi="Arial" w:cs="Arial"/>
                <w:color w:val="000000"/>
                <w:sz w:val="20"/>
                <w:szCs w:val="20"/>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tc>
      </w:tr>
      <w:tr w:rsidR="004D225A" w:rsidRPr="00127DBC" w:rsidTr="00CA21CB">
        <w:trPr>
          <w:trHeight w:val="6424"/>
        </w:trPr>
        <w:tc>
          <w:tcPr>
            <w:tcW w:w="705" w:type="dxa"/>
          </w:tcPr>
          <w:p w:rsidR="009E0B91" w:rsidRPr="00127DBC" w:rsidRDefault="009E0B91" w:rsidP="00E61528">
            <w:pPr>
              <w:spacing w:after="0"/>
              <w:jc w:val="both"/>
              <w:outlineLvl w:val="1"/>
              <w:rPr>
                <w:rFonts w:ascii="Times New Roman" w:hAnsi="Times New Roman"/>
                <w:color w:val="000000"/>
                <w:sz w:val="20"/>
                <w:szCs w:val="20"/>
              </w:rPr>
            </w:pPr>
          </w:p>
        </w:tc>
        <w:tc>
          <w:tcPr>
            <w:tcW w:w="2097" w:type="dxa"/>
          </w:tcPr>
          <w:p w:rsidR="009E0B91" w:rsidRPr="00127DBC" w:rsidRDefault="009E0B91" w:rsidP="00E61528">
            <w:pPr>
              <w:spacing w:after="0"/>
              <w:jc w:val="both"/>
              <w:outlineLvl w:val="1"/>
              <w:rPr>
                <w:rFonts w:ascii="Times New Roman" w:hAnsi="Times New Roman"/>
                <w:color w:val="000000"/>
                <w:sz w:val="20"/>
                <w:szCs w:val="20"/>
              </w:rPr>
            </w:pPr>
          </w:p>
        </w:tc>
        <w:tc>
          <w:tcPr>
            <w:tcW w:w="992" w:type="dxa"/>
          </w:tcPr>
          <w:p w:rsidR="009E0B91" w:rsidRPr="00127DBC" w:rsidRDefault="009E0B91" w:rsidP="00E61528">
            <w:pPr>
              <w:spacing w:after="0"/>
              <w:jc w:val="both"/>
              <w:outlineLvl w:val="1"/>
              <w:rPr>
                <w:rFonts w:ascii="Times New Roman" w:hAnsi="Times New Roman"/>
                <w:color w:val="000000"/>
                <w:sz w:val="20"/>
                <w:szCs w:val="20"/>
              </w:rPr>
            </w:pPr>
          </w:p>
        </w:tc>
        <w:tc>
          <w:tcPr>
            <w:tcW w:w="1984" w:type="dxa"/>
          </w:tcPr>
          <w:p w:rsidR="003F683B" w:rsidRPr="00127DBC" w:rsidRDefault="003F683B"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ОПК-6.2</w:t>
            </w:r>
          </w:p>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развития обучающихся с особыми образовательными потребностями</w:t>
            </w:r>
          </w:p>
        </w:tc>
        <w:tc>
          <w:tcPr>
            <w:tcW w:w="4536" w:type="dxa"/>
          </w:tcPr>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Знать:</w:t>
            </w:r>
            <w:r w:rsidR="006200D0" w:rsidRPr="00127DBC">
              <w:rPr>
                <w:rFonts w:ascii="Arial" w:hAnsi="Arial" w:cs="Arial"/>
                <w:color w:val="000000"/>
                <w:sz w:val="20"/>
                <w:szCs w:val="20"/>
              </w:rPr>
              <w:t xml:space="preserve"> Общие и специфические особенности психофизического развития обучающихся, в том числе с особыми образовательными потребностями</w:t>
            </w:r>
            <w:r w:rsidR="00E61528" w:rsidRPr="00127DBC">
              <w:rPr>
                <w:rFonts w:ascii="Arial" w:hAnsi="Arial" w:cs="Arial"/>
                <w:color w:val="000000"/>
                <w:sz w:val="20"/>
                <w:szCs w:val="20"/>
              </w:rPr>
              <w:t>.</w:t>
            </w:r>
          </w:p>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Уметь:</w:t>
            </w:r>
            <w:r w:rsidR="006200D0" w:rsidRPr="00127DBC">
              <w:rPr>
                <w:rFonts w:ascii="Arial" w:hAnsi="Arial" w:cs="Arial"/>
                <w:sz w:val="20"/>
                <w:szCs w:val="20"/>
              </w:rPr>
              <w:t>Организовать деятельность обучающихся с ОВЗ по овладению адаптированной образовательной программой; провести оценочные процедуры, отвечающие особым образовательным потребностям обучающихся с ОВЗ</w:t>
            </w:r>
            <w:r w:rsidR="00E61528" w:rsidRPr="00127DBC">
              <w:rPr>
                <w:rFonts w:ascii="Arial" w:hAnsi="Arial" w:cs="Arial"/>
                <w:sz w:val="20"/>
                <w:szCs w:val="20"/>
              </w:rPr>
              <w:t>.</w:t>
            </w:r>
          </w:p>
          <w:p w:rsidR="004D225A" w:rsidRPr="00127DBC" w:rsidRDefault="009E0B91" w:rsidP="00E61528">
            <w:pPr>
              <w:pStyle w:val="afa"/>
              <w:spacing w:before="0" w:beforeAutospacing="0" w:after="0" w:afterAutospacing="0"/>
              <w:jc w:val="both"/>
              <w:rPr>
                <w:rFonts w:ascii="Arial" w:hAnsi="Arial" w:cs="Arial"/>
                <w:color w:val="000000"/>
                <w:sz w:val="20"/>
                <w:szCs w:val="20"/>
              </w:rPr>
            </w:pPr>
            <w:r w:rsidRPr="00127DBC">
              <w:rPr>
                <w:rFonts w:ascii="Arial" w:hAnsi="Arial" w:cs="Arial"/>
                <w:color w:val="000000"/>
                <w:sz w:val="20"/>
                <w:szCs w:val="20"/>
              </w:rPr>
              <w:t>Владеть</w:t>
            </w:r>
            <w:r w:rsidR="004D225A" w:rsidRPr="00127DBC">
              <w:rPr>
                <w:rFonts w:ascii="Arial" w:hAnsi="Arial" w:cs="Arial"/>
                <w:color w:val="000000"/>
                <w:sz w:val="20"/>
                <w:szCs w:val="20"/>
              </w:rPr>
              <w:t xml:space="preserve">: </w:t>
            </w:r>
            <w:r w:rsidR="006200D0" w:rsidRPr="00127DBC">
              <w:rPr>
                <w:rFonts w:ascii="Arial" w:hAnsi="Arial" w:cs="Arial"/>
                <w:color w:val="000000"/>
                <w:sz w:val="20"/>
                <w:szCs w:val="20"/>
              </w:rPr>
              <w:t>Методикой проведения уроков (занятий)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rsidR="004D225A" w:rsidRPr="00127DBC" w:rsidRDefault="004D225A" w:rsidP="00E61528">
            <w:pPr>
              <w:pStyle w:val="afa"/>
              <w:spacing w:before="0" w:beforeAutospacing="0" w:after="0" w:afterAutospacing="0"/>
              <w:rPr>
                <w:rFonts w:ascii="Arial" w:hAnsi="Arial" w:cs="Arial"/>
                <w:sz w:val="20"/>
                <w:szCs w:val="20"/>
              </w:rPr>
            </w:pPr>
          </w:p>
          <w:p w:rsidR="009E0B91" w:rsidRPr="00127DBC" w:rsidRDefault="009E0B91" w:rsidP="00E61528">
            <w:pPr>
              <w:spacing w:after="0"/>
              <w:jc w:val="both"/>
              <w:outlineLvl w:val="1"/>
              <w:rPr>
                <w:rFonts w:ascii="Arial" w:hAnsi="Arial" w:cs="Arial"/>
                <w:color w:val="000000"/>
                <w:sz w:val="20"/>
                <w:szCs w:val="20"/>
              </w:rPr>
            </w:pPr>
          </w:p>
        </w:tc>
      </w:tr>
      <w:tr w:rsidR="004D225A" w:rsidRPr="00127DBC" w:rsidTr="00A125BF">
        <w:tc>
          <w:tcPr>
            <w:tcW w:w="705" w:type="dxa"/>
          </w:tcPr>
          <w:p w:rsidR="009E0B91" w:rsidRPr="00127DBC" w:rsidRDefault="009E0B91" w:rsidP="00E61528">
            <w:pPr>
              <w:spacing w:after="0"/>
              <w:jc w:val="both"/>
              <w:outlineLvl w:val="1"/>
              <w:rPr>
                <w:rFonts w:ascii="Times New Roman" w:hAnsi="Times New Roman"/>
                <w:b/>
                <w:color w:val="000000"/>
                <w:sz w:val="20"/>
                <w:szCs w:val="20"/>
              </w:rPr>
            </w:pPr>
          </w:p>
        </w:tc>
        <w:tc>
          <w:tcPr>
            <w:tcW w:w="2097" w:type="dxa"/>
          </w:tcPr>
          <w:p w:rsidR="009E0B91" w:rsidRPr="00127DBC" w:rsidRDefault="009E0B91" w:rsidP="00E61528">
            <w:pPr>
              <w:spacing w:after="0"/>
              <w:jc w:val="both"/>
              <w:outlineLvl w:val="1"/>
              <w:rPr>
                <w:rFonts w:ascii="Times New Roman" w:hAnsi="Times New Roman"/>
                <w:b/>
                <w:color w:val="000000"/>
                <w:sz w:val="20"/>
                <w:szCs w:val="20"/>
              </w:rPr>
            </w:pPr>
          </w:p>
        </w:tc>
        <w:tc>
          <w:tcPr>
            <w:tcW w:w="992" w:type="dxa"/>
          </w:tcPr>
          <w:p w:rsidR="009E0B91" w:rsidRPr="00127DBC" w:rsidRDefault="009E0B91" w:rsidP="00E61528">
            <w:pPr>
              <w:spacing w:after="0"/>
              <w:jc w:val="both"/>
              <w:outlineLvl w:val="1"/>
              <w:rPr>
                <w:rFonts w:ascii="Times New Roman" w:hAnsi="Times New Roman"/>
                <w:b/>
                <w:color w:val="000000"/>
                <w:sz w:val="20"/>
                <w:szCs w:val="20"/>
              </w:rPr>
            </w:pPr>
          </w:p>
        </w:tc>
        <w:tc>
          <w:tcPr>
            <w:tcW w:w="1984" w:type="dxa"/>
          </w:tcPr>
          <w:p w:rsidR="009E0B91" w:rsidRPr="00127DBC" w:rsidRDefault="003F683B" w:rsidP="00E61528">
            <w:pPr>
              <w:spacing w:after="0"/>
              <w:rPr>
                <w:rFonts w:ascii="Arial" w:hAnsi="Arial" w:cs="Arial"/>
                <w:sz w:val="20"/>
                <w:szCs w:val="20"/>
              </w:rPr>
            </w:pPr>
            <w:r w:rsidRPr="00127DBC">
              <w:rPr>
                <w:rFonts w:ascii="Arial" w:hAnsi="Arial" w:cs="Arial"/>
                <w:color w:val="000000"/>
                <w:sz w:val="20"/>
                <w:szCs w:val="20"/>
              </w:rPr>
              <w:t xml:space="preserve">ОПК-6.3 </w:t>
            </w:r>
            <w:r w:rsidR="009E0B91" w:rsidRPr="00127DBC">
              <w:rPr>
                <w:rFonts w:ascii="Arial" w:hAnsi="Arial" w:cs="Arial"/>
                <w:sz w:val="20"/>
                <w:szCs w:val="20"/>
              </w:rPr>
              <w:t>Разрабатывает и использует психолого-педагогические программы, учитывая индивидуальные образовательные потребности обучающихся</w:t>
            </w:r>
          </w:p>
        </w:tc>
        <w:tc>
          <w:tcPr>
            <w:tcW w:w="4536" w:type="dxa"/>
          </w:tcPr>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Знать:</w:t>
            </w:r>
            <w:r w:rsidR="006200D0" w:rsidRPr="00127DBC">
              <w:rPr>
                <w:rFonts w:ascii="Arial" w:hAnsi="Arial" w:cs="Arial"/>
                <w:color w:val="000000"/>
                <w:sz w:val="20"/>
                <w:szCs w:val="20"/>
              </w:rPr>
              <w:t xml:space="preserve"> Психолого-педагогические технологии в профессиональной деятельности, необходимые для индивидуализации обучения, развития, воспитания, том числе обучающихся с особыми образовательными потребностями</w:t>
            </w:r>
            <w:r w:rsidR="00E61528" w:rsidRPr="00127DBC">
              <w:rPr>
                <w:rFonts w:ascii="Arial" w:hAnsi="Arial" w:cs="Arial"/>
                <w:color w:val="000000"/>
                <w:sz w:val="20"/>
                <w:szCs w:val="20"/>
              </w:rPr>
              <w:t>.</w:t>
            </w:r>
          </w:p>
          <w:p w:rsidR="009E0B91"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Уметь:</w:t>
            </w:r>
            <w:r w:rsidR="006200D0" w:rsidRPr="00127DBC">
              <w:rPr>
                <w:rFonts w:ascii="Arial" w:hAnsi="Arial" w:cs="Arial"/>
                <w:color w:val="000000"/>
                <w:sz w:val="20"/>
                <w:szCs w:val="20"/>
              </w:rPr>
              <w:t xml:space="preserve"> Организовать совместную деятельность обучающихся с ОВЗ с нормально развивающимися сверстниками при инклюзивном образовании</w:t>
            </w:r>
          </w:p>
          <w:p w:rsidR="004D225A" w:rsidRPr="00127DBC" w:rsidRDefault="009E0B91" w:rsidP="00E61528">
            <w:pPr>
              <w:spacing w:after="0"/>
              <w:jc w:val="both"/>
              <w:outlineLvl w:val="1"/>
              <w:rPr>
                <w:rFonts w:ascii="Arial" w:hAnsi="Arial" w:cs="Arial"/>
                <w:color w:val="000000"/>
                <w:sz w:val="20"/>
                <w:szCs w:val="20"/>
              </w:rPr>
            </w:pPr>
            <w:r w:rsidRPr="00127DBC">
              <w:rPr>
                <w:rFonts w:ascii="Arial" w:hAnsi="Arial" w:cs="Arial"/>
                <w:color w:val="000000"/>
                <w:sz w:val="20"/>
                <w:szCs w:val="20"/>
              </w:rPr>
              <w:t>Владеть</w:t>
            </w:r>
            <w:r w:rsidR="00D52F88" w:rsidRPr="00127DBC">
              <w:rPr>
                <w:rFonts w:ascii="Arial" w:hAnsi="Arial" w:cs="Arial"/>
                <w:color w:val="000000"/>
                <w:sz w:val="20"/>
                <w:szCs w:val="20"/>
              </w:rPr>
              <w:t xml:space="preserve">: </w:t>
            </w:r>
            <w:r w:rsidR="006200D0" w:rsidRPr="00127DBC">
              <w:rPr>
                <w:rFonts w:ascii="Arial" w:hAnsi="Arial" w:cs="Arial"/>
                <w:color w:val="000000"/>
                <w:sz w:val="20"/>
                <w:szCs w:val="20"/>
              </w:rPr>
              <w:t>Методами и технологиями оценочных мероприятий (входная, промежуточная, итоговая диагностика успеваемости) в инклюзивных классах (группах)</w:t>
            </w:r>
            <w:r w:rsidR="00E61528" w:rsidRPr="00127DBC">
              <w:rPr>
                <w:rFonts w:ascii="Arial" w:hAnsi="Arial" w:cs="Arial"/>
                <w:color w:val="000000"/>
                <w:sz w:val="20"/>
                <w:szCs w:val="20"/>
              </w:rPr>
              <w:t>.</w:t>
            </w:r>
          </w:p>
        </w:tc>
      </w:tr>
    </w:tbl>
    <w:p w:rsidR="004E3F32" w:rsidRPr="00127DBC" w:rsidRDefault="004E3F32" w:rsidP="008057A9">
      <w:pPr>
        <w:spacing w:after="0" w:line="240" w:lineRule="auto"/>
        <w:jc w:val="both"/>
        <w:outlineLvl w:val="1"/>
        <w:rPr>
          <w:rFonts w:ascii="Times New Roman" w:hAnsi="Times New Roman"/>
          <w:b/>
          <w:color w:val="000000"/>
          <w:sz w:val="24"/>
          <w:szCs w:val="24"/>
        </w:rPr>
      </w:pPr>
    </w:p>
    <w:p w:rsidR="004E3F32" w:rsidRPr="00127DBC" w:rsidRDefault="004E3F32" w:rsidP="008057A9">
      <w:pPr>
        <w:spacing w:after="0" w:line="240" w:lineRule="auto"/>
        <w:jc w:val="both"/>
        <w:rPr>
          <w:rFonts w:ascii="Arial" w:hAnsi="Arial" w:cs="Arial"/>
          <w:sz w:val="24"/>
          <w:szCs w:val="24"/>
        </w:rPr>
      </w:pPr>
      <w:r w:rsidRPr="00127DBC">
        <w:rPr>
          <w:rFonts w:ascii="Times New Roman" w:hAnsi="Times New Roman"/>
          <w:b/>
          <w:sz w:val="24"/>
          <w:szCs w:val="24"/>
        </w:rPr>
        <w:t xml:space="preserve">12. </w:t>
      </w:r>
      <w:r w:rsidRPr="00127DBC">
        <w:rPr>
          <w:rFonts w:ascii="Arial" w:hAnsi="Arial" w:cs="Arial"/>
          <w:b/>
          <w:sz w:val="24"/>
          <w:szCs w:val="24"/>
        </w:rPr>
        <w:t>Объем дисциплины в зачетных единицах/час.</w:t>
      </w:r>
      <w:r w:rsidRPr="00127DBC">
        <w:rPr>
          <w:rFonts w:ascii="Arial" w:hAnsi="Arial" w:cs="Arial"/>
        </w:rPr>
        <w:t>(</w:t>
      </w:r>
      <w:r w:rsidRPr="00127DBC">
        <w:rPr>
          <w:rFonts w:ascii="Arial" w:hAnsi="Arial" w:cs="Arial"/>
          <w:i/>
        </w:rPr>
        <w:t>в соответствии с учебным планом)</w:t>
      </w:r>
      <w:r w:rsidRPr="00127DBC">
        <w:rPr>
          <w:rFonts w:ascii="Arial" w:hAnsi="Arial" w:cs="Arial"/>
          <w:b/>
          <w:sz w:val="24"/>
          <w:szCs w:val="24"/>
        </w:rPr>
        <w:t xml:space="preserve"> — </w:t>
      </w:r>
      <w:r w:rsidR="008E33B6" w:rsidRPr="00127DBC">
        <w:rPr>
          <w:rFonts w:ascii="Arial" w:hAnsi="Arial" w:cs="Arial"/>
          <w:sz w:val="24"/>
          <w:szCs w:val="24"/>
          <w:u w:val="single"/>
        </w:rPr>
        <w:t xml:space="preserve">4 </w:t>
      </w:r>
      <w:r w:rsidRPr="00127DBC">
        <w:rPr>
          <w:rFonts w:ascii="Arial" w:hAnsi="Arial" w:cs="Arial"/>
          <w:sz w:val="24"/>
          <w:szCs w:val="24"/>
          <w:u w:val="single"/>
        </w:rPr>
        <w:t>З</w:t>
      </w:r>
      <w:r w:rsidR="008E33B6" w:rsidRPr="00127DBC">
        <w:rPr>
          <w:rFonts w:ascii="Arial" w:hAnsi="Arial" w:cs="Arial"/>
          <w:sz w:val="24"/>
          <w:szCs w:val="24"/>
          <w:u w:val="single"/>
        </w:rPr>
        <w:t>ЕТ/ 144</w:t>
      </w:r>
      <w:r w:rsidRPr="00127DBC">
        <w:rPr>
          <w:rFonts w:ascii="Arial" w:hAnsi="Arial" w:cs="Arial"/>
          <w:sz w:val="24"/>
          <w:szCs w:val="24"/>
          <w:u w:val="single"/>
        </w:rPr>
        <w:t xml:space="preserve"> часов</w:t>
      </w:r>
      <w:r w:rsidRPr="00127DBC">
        <w:rPr>
          <w:rFonts w:ascii="Arial" w:hAnsi="Arial" w:cs="Arial"/>
          <w:sz w:val="24"/>
          <w:szCs w:val="24"/>
        </w:rPr>
        <w:t xml:space="preserve">. </w:t>
      </w:r>
    </w:p>
    <w:p w:rsidR="004E3F32" w:rsidRPr="00127DBC" w:rsidRDefault="004E3F32" w:rsidP="008057A9">
      <w:pPr>
        <w:spacing w:after="0" w:line="240" w:lineRule="auto"/>
        <w:jc w:val="both"/>
        <w:rPr>
          <w:rFonts w:ascii="Arial" w:hAnsi="Arial" w:cs="Arial"/>
          <w:sz w:val="24"/>
          <w:szCs w:val="24"/>
        </w:rPr>
      </w:pPr>
      <w:r w:rsidRPr="00127DBC">
        <w:rPr>
          <w:rFonts w:ascii="Arial" w:hAnsi="Arial" w:cs="Arial"/>
          <w:b/>
          <w:sz w:val="24"/>
          <w:szCs w:val="24"/>
        </w:rPr>
        <w:t>Форма промежуточной аттестации</w:t>
      </w:r>
      <w:r w:rsidR="002F2938" w:rsidRPr="00127DBC">
        <w:rPr>
          <w:rFonts w:ascii="Arial" w:hAnsi="Arial" w:cs="Arial"/>
          <w:b/>
          <w:sz w:val="24"/>
          <w:szCs w:val="24"/>
        </w:rPr>
        <w:t xml:space="preserve"> - </w:t>
      </w:r>
      <w:r w:rsidRPr="00127DBC">
        <w:rPr>
          <w:rFonts w:ascii="Arial" w:hAnsi="Arial" w:cs="Arial"/>
          <w:sz w:val="24"/>
          <w:szCs w:val="24"/>
        </w:rPr>
        <w:t>экзамен.</w:t>
      </w:r>
    </w:p>
    <w:p w:rsidR="004E3F32" w:rsidRPr="00127DBC" w:rsidRDefault="004E3F32" w:rsidP="008057A9">
      <w:pPr>
        <w:spacing w:after="0" w:line="240" w:lineRule="auto"/>
        <w:rPr>
          <w:rFonts w:ascii="Arial" w:hAnsi="Arial" w:cs="Arial"/>
          <w:b/>
          <w:sz w:val="24"/>
          <w:szCs w:val="24"/>
        </w:rPr>
      </w:pPr>
      <w:r w:rsidRPr="00127DBC">
        <w:rPr>
          <w:rFonts w:ascii="Arial" w:hAnsi="Arial" w:cs="Arial"/>
          <w:b/>
          <w:sz w:val="24"/>
          <w:szCs w:val="24"/>
        </w:rPr>
        <w:lastRenderedPageBreak/>
        <w:t>13. Виды учебной работы</w:t>
      </w:r>
    </w:p>
    <w:tbl>
      <w:tblPr>
        <w:tblW w:w="9499"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687"/>
        <w:gridCol w:w="776"/>
        <w:gridCol w:w="1080"/>
        <w:gridCol w:w="2160"/>
        <w:gridCol w:w="900"/>
        <w:gridCol w:w="896"/>
      </w:tblGrid>
      <w:tr w:rsidR="004E3F32" w:rsidRPr="00127DBC" w:rsidTr="009E494F">
        <w:trPr>
          <w:trHeight w:val="219"/>
        </w:trPr>
        <w:tc>
          <w:tcPr>
            <w:tcW w:w="3687" w:type="dxa"/>
            <w:vMerge w:val="restart"/>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Вид учебной работы</w:t>
            </w:r>
          </w:p>
        </w:tc>
        <w:tc>
          <w:tcPr>
            <w:tcW w:w="5812" w:type="dxa"/>
            <w:gridSpan w:val="5"/>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Трудоемкость (часы)</w:t>
            </w:r>
          </w:p>
        </w:tc>
      </w:tr>
      <w:tr w:rsidR="004E3F32" w:rsidRPr="00127DBC" w:rsidTr="009E494F">
        <w:trPr>
          <w:trHeight w:val="219"/>
        </w:trPr>
        <w:tc>
          <w:tcPr>
            <w:tcW w:w="3687" w:type="dxa"/>
            <w:vMerge/>
            <w:vAlign w:val="center"/>
          </w:tcPr>
          <w:p w:rsidR="004E3F32" w:rsidRPr="00127DBC" w:rsidRDefault="004E3F32" w:rsidP="008057A9">
            <w:pPr>
              <w:pStyle w:val="af4"/>
              <w:snapToGrid w:val="0"/>
              <w:jc w:val="center"/>
              <w:rPr>
                <w:rFonts w:ascii="Arial" w:hAnsi="Arial" w:cs="Arial"/>
                <w:i/>
                <w:sz w:val="20"/>
                <w:szCs w:val="20"/>
              </w:rPr>
            </w:pPr>
          </w:p>
        </w:tc>
        <w:tc>
          <w:tcPr>
            <w:tcW w:w="776" w:type="dxa"/>
            <w:vMerge w:val="restart"/>
            <w:tcBorders>
              <w:righ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Всего</w:t>
            </w:r>
          </w:p>
        </w:tc>
        <w:tc>
          <w:tcPr>
            <w:tcW w:w="1080" w:type="dxa"/>
            <w:vMerge w:val="restart"/>
            <w:tcBorders>
              <w:left w:val="single" w:sz="4" w:space="0" w:color="auto"/>
            </w:tcBorders>
            <w:vAlign w:val="center"/>
          </w:tcPr>
          <w:p w:rsidR="004E3F32" w:rsidRPr="00127DBC" w:rsidRDefault="004E3F32" w:rsidP="008057A9">
            <w:pPr>
              <w:pStyle w:val="af4"/>
              <w:snapToGrid w:val="0"/>
              <w:jc w:val="center"/>
              <w:rPr>
                <w:rFonts w:ascii="Arial" w:hAnsi="Arial" w:cs="Arial"/>
                <w:sz w:val="16"/>
                <w:szCs w:val="16"/>
              </w:rPr>
            </w:pPr>
            <w:r w:rsidRPr="00127DBC">
              <w:rPr>
                <w:rFonts w:ascii="Arial" w:hAnsi="Arial" w:cs="Arial"/>
                <w:sz w:val="16"/>
                <w:szCs w:val="16"/>
              </w:rPr>
              <w:t>В том числе в интерактивной форме</w:t>
            </w:r>
          </w:p>
        </w:tc>
        <w:tc>
          <w:tcPr>
            <w:tcW w:w="3956" w:type="dxa"/>
            <w:gridSpan w:val="3"/>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По семестрам</w:t>
            </w:r>
          </w:p>
        </w:tc>
      </w:tr>
      <w:tr w:rsidR="004E3F32" w:rsidRPr="00127DBC" w:rsidTr="009E494F">
        <w:trPr>
          <w:trHeight w:val="535"/>
        </w:trPr>
        <w:tc>
          <w:tcPr>
            <w:tcW w:w="3687" w:type="dxa"/>
            <w:vMerge/>
            <w:vAlign w:val="center"/>
          </w:tcPr>
          <w:p w:rsidR="004E3F32" w:rsidRPr="00127DBC" w:rsidRDefault="004E3F32" w:rsidP="008057A9">
            <w:pPr>
              <w:pStyle w:val="af4"/>
              <w:snapToGrid w:val="0"/>
              <w:jc w:val="center"/>
              <w:rPr>
                <w:rFonts w:ascii="Arial" w:hAnsi="Arial" w:cs="Arial"/>
                <w:sz w:val="20"/>
                <w:szCs w:val="20"/>
              </w:rPr>
            </w:pPr>
          </w:p>
        </w:tc>
        <w:tc>
          <w:tcPr>
            <w:tcW w:w="776" w:type="dxa"/>
            <w:vMerge/>
            <w:tcBorders>
              <w:righ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p>
        </w:tc>
        <w:tc>
          <w:tcPr>
            <w:tcW w:w="1080" w:type="dxa"/>
            <w:vMerge/>
            <w:tcBorders>
              <w:lef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p>
        </w:tc>
        <w:tc>
          <w:tcPr>
            <w:tcW w:w="2160" w:type="dxa"/>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7 сем.</w:t>
            </w:r>
          </w:p>
        </w:tc>
        <w:tc>
          <w:tcPr>
            <w:tcW w:w="900" w:type="dxa"/>
            <w:vAlign w:val="center"/>
          </w:tcPr>
          <w:p w:rsidR="004E3F32" w:rsidRPr="00127DBC" w:rsidRDefault="004E3F32" w:rsidP="008057A9">
            <w:pPr>
              <w:pStyle w:val="af4"/>
              <w:snapToGrid w:val="0"/>
              <w:jc w:val="center"/>
              <w:rPr>
                <w:rFonts w:ascii="Arial" w:hAnsi="Arial" w:cs="Arial"/>
                <w:sz w:val="20"/>
                <w:szCs w:val="20"/>
              </w:rPr>
            </w:pPr>
          </w:p>
        </w:tc>
        <w:tc>
          <w:tcPr>
            <w:tcW w:w="896" w:type="dxa"/>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w:t>
            </w:r>
          </w:p>
        </w:tc>
      </w:tr>
      <w:tr w:rsidR="004E3F32" w:rsidRPr="00127DBC" w:rsidTr="009E494F">
        <w:trPr>
          <w:trHeight w:val="301"/>
        </w:trPr>
        <w:tc>
          <w:tcPr>
            <w:tcW w:w="3687" w:type="dxa"/>
            <w:vAlign w:val="center"/>
          </w:tcPr>
          <w:p w:rsidR="004E3F32" w:rsidRPr="00127DBC" w:rsidRDefault="000F621E" w:rsidP="008057A9">
            <w:pPr>
              <w:pStyle w:val="af4"/>
              <w:snapToGrid w:val="0"/>
              <w:jc w:val="right"/>
              <w:rPr>
                <w:rFonts w:ascii="Arial" w:hAnsi="Arial" w:cs="Arial"/>
                <w:sz w:val="20"/>
                <w:szCs w:val="20"/>
              </w:rPr>
            </w:pPr>
            <w:r w:rsidRPr="00127DBC">
              <w:rPr>
                <w:rFonts w:ascii="Arial" w:hAnsi="Arial" w:cs="Arial"/>
                <w:sz w:val="20"/>
                <w:szCs w:val="20"/>
              </w:rPr>
              <w:t>Контактная работа</w:t>
            </w:r>
          </w:p>
        </w:tc>
        <w:tc>
          <w:tcPr>
            <w:tcW w:w="776" w:type="dxa"/>
            <w:tcBorders>
              <w:righ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60</w:t>
            </w:r>
          </w:p>
        </w:tc>
        <w:tc>
          <w:tcPr>
            <w:tcW w:w="1080" w:type="dxa"/>
            <w:tcBorders>
              <w:lef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p>
        </w:tc>
        <w:tc>
          <w:tcPr>
            <w:tcW w:w="2160" w:type="dxa"/>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60</w:t>
            </w:r>
          </w:p>
        </w:tc>
        <w:tc>
          <w:tcPr>
            <w:tcW w:w="900" w:type="dxa"/>
            <w:vAlign w:val="center"/>
          </w:tcPr>
          <w:p w:rsidR="004E3F32" w:rsidRPr="00127DBC" w:rsidRDefault="004E3F32" w:rsidP="008057A9">
            <w:pPr>
              <w:pStyle w:val="af4"/>
              <w:snapToGrid w:val="0"/>
              <w:jc w:val="center"/>
              <w:rPr>
                <w:rFonts w:ascii="Arial" w:hAnsi="Arial" w:cs="Arial"/>
                <w:sz w:val="20"/>
                <w:szCs w:val="20"/>
              </w:rPr>
            </w:pPr>
          </w:p>
        </w:tc>
        <w:tc>
          <w:tcPr>
            <w:tcW w:w="896" w:type="dxa"/>
            <w:vAlign w:val="center"/>
          </w:tcPr>
          <w:p w:rsidR="004E3F32" w:rsidRPr="00127DBC" w:rsidRDefault="004E3F32" w:rsidP="008057A9">
            <w:pPr>
              <w:pStyle w:val="af4"/>
              <w:snapToGrid w:val="0"/>
              <w:jc w:val="center"/>
              <w:rPr>
                <w:rFonts w:ascii="Arial" w:hAnsi="Arial" w:cs="Arial"/>
                <w:sz w:val="20"/>
                <w:szCs w:val="20"/>
              </w:rPr>
            </w:pPr>
          </w:p>
        </w:tc>
      </w:tr>
      <w:tr w:rsidR="004E3F32" w:rsidRPr="00127DBC" w:rsidTr="009E494F">
        <w:trPr>
          <w:trHeight w:val="292"/>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в том числе:                           лекции</w:t>
            </w:r>
          </w:p>
        </w:tc>
        <w:tc>
          <w:tcPr>
            <w:tcW w:w="776" w:type="dxa"/>
            <w:tcBorders>
              <w:right w:val="single" w:sz="4" w:space="0" w:color="auto"/>
            </w:tcBorders>
            <w:vAlign w:val="center"/>
          </w:tcPr>
          <w:p w:rsidR="004E3F32" w:rsidRPr="00127DBC" w:rsidRDefault="008E33B6" w:rsidP="008057A9">
            <w:pPr>
              <w:pStyle w:val="af4"/>
              <w:snapToGrid w:val="0"/>
              <w:jc w:val="center"/>
              <w:rPr>
                <w:rFonts w:ascii="Arial" w:hAnsi="Arial" w:cs="Arial"/>
                <w:sz w:val="20"/>
                <w:szCs w:val="20"/>
              </w:rPr>
            </w:pPr>
            <w:r w:rsidRPr="00127DBC">
              <w:rPr>
                <w:rFonts w:ascii="Arial" w:hAnsi="Arial" w:cs="Arial"/>
                <w:sz w:val="20"/>
                <w:szCs w:val="20"/>
              </w:rPr>
              <w:t>30</w:t>
            </w:r>
          </w:p>
        </w:tc>
        <w:tc>
          <w:tcPr>
            <w:tcW w:w="1080" w:type="dxa"/>
            <w:tcBorders>
              <w:lef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p>
        </w:tc>
        <w:tc>
          <w:tcPr>
            <w:tcW w:w="2160" w:type="dxa"/>
            <w:vAlign w:val="center"/>
          </w:tcPr>
          <w:p w:rsidR="004E3F32" w:rsidRPr="00127DBC" w:rsidRDefault="008E33B6" w:rsidP="008057A9">
            <w:pPr>
              <w:pStyle w:val="af4"/>
              <w:snapToGrid w:val="0"/>
              <w:jc w:val="center"/>
              <w:rPr>
                <w:rFonts w:ascii="Arial" w:hAnsi="Arial" w:cs="Arial"/>
                <w:sz w:val="20"/>
                <w:szCs w:val="20"/>
              </w:rPr>
            </w:pPr>
            <w:r w:rsidRPr="00127DBC">
              <w:rPr>
                <w:rFonts w:ascii="Arial" w:hAnsi="Arial" w:cs="Arial"/>
                <w:sz w:val="20"/>
                <w:szCs w:val="20"/>
              </w:rPr>
              <w:t>3</w:t>
            </w:r>
            <w:r w:rsidR="004E3F32" w:rsidRPr="00127DBC">
              <w:rPr>
                <w:rFonts w:ascii="Arial" w:hAnsi="Arial" w:cs="Arial"/>
                <w:sz w:val="20"/>
                <w:szCs w:val="20"/>
              </w:rPr>
              <w:t>0</w:t>
            </w:r>
          </w:p>
        </w:tc>
        <w:tc>
          <w:tcPr>
            <w:tcW w:w="900" w:type="dxa"/>
            <w:vAlign w:val="center"/>
          </w:tcPr>
          <w:p w:rsidR="004E3F32" w:rsidRPr="00127DBC" w:rsidRDefault="004E3F32" w:rsidP="008057A9">
            <w:pPr>
              <w:pStyle w:val="af4"/>
              <w:snapToGrid w:val="0"/>
              <w:jc w:val="center"/>
              <w:rPr>
                <w:rFonts w:ascii="Arial" w:hAnsi="Arial" w:cs="Arial"/>
                <w:sz w:val="20"/>
                <w:szCs w:val="20"/>
              </w:rPr>
            </w:pPr>
          </w:p>
        </w:tc>
        <w:tc>
          <w:tcPr>
            <w:tcW w:w="896" w:type="dxa"/>
            <w:vAlign w:val="center"/>
          </w:tcPr>
          <w:p w:rsidR="004E3F32" w:rsidRPr="00127DBC" w:rsidRDefault="004E3F32" w:rsidP="008057A9">
            <w:pPr>
              <w:pStyle w:val="af4"/>
              <w:snapToGrid w:val="0"/>
              <w:jc w:val="center"/>
              <w:rPr>
                <w:rFonts w:ascii="Arial" w:hAnsi="Arial" w:cs="Arial"/>
                <w:sz w:val="20"/>
                <w:szCs w:val="20"/>
              </w:rPr>
            </w:pPr>
          </w:p>
        </w:tc>
      </w:tr>
      <w:tr w:rsidR="004E3F32" w:rsidRPr="00127DBC" w:rsidTr="009E494F">
        <w:trPr>
          <w:trHeight w:val="253"/>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практические</w:t>
            </w:r>
          </w:p>
        </w:tc>
        <w:tc>
          <w:tcPr>
            <w:tcW w:w="776" w:type="dxa"/>
            <w:tcBorders>
              <w:right w:val="single" w:sz="4" w:space="0" w:color="auto"/>
            </w:tcBorders>
            <w:vAlign w:val="center"/>
          </w:tcPr>
          <w:p w:rsidR="004E3F32" w:rsidRPr="00127DBC" w:rsidRDefault="008E33B6" w:rsidP="008057A9">
            <w:pPr>
              <w:pStyle w:val="af4"/>
              <w:snapToGrid w:val="0"/>
              <w:jc w:val="center"/>
              <w:rPr>
                <w:rFonts w:ascii="Arial" w:hAnsi="Arial" w:cs="Arial"/>
                <w:sz w:val="20"/>
                <w:szCs w:val="20"/>
              </w:rPr>
            </w:pPr>
            <w:r w:rsidRPr="00127DBC">
              <w:rPr>
                <w:rFonts w:ascii="Arial" w:hAnsi="Arial" w:cs="Arial"/>
                <w:sz w:val="20"/>
                <w:szCs w:val="20"/>
              </w:rPr>
              <w:t>30</w:t>
            </w:r>
          </w:p>
        </w:tc>
        <w:tc>
          <w:tcPr>
            <w:tcW w:w="1080" w:type="dxa"/>
            <w:tcBorders>
              <w:lef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p>
        </w:tc>
        <w:tc>
          <w:tcPr>
            <w:tcW w:w="2160" w:type="dxa"/>
            <w:vAlign w:val="center"/>
          </w:tcPr>
          <w:p w:rsidR="004E3F32" w:rsidRPr="00127DBC" w:rsidRDefault="008E33B6" w:rsidP="008057A9">
            <w:pPr>
              <w:pStyle w:val="af4"/>
              <w:snapToGrid w:val="0"/>
              <w:jc w:val="center"/>
              <w:rPr>
                <w:rFonts w:ascii="Arial" w:hAnsi="Arial" w:cs="Arial"/>
                <w:sz w:val="20"/>
                <w:szCs w:val="20"/>
              </w:rPr>
            </w:pPr>
            <w:r w:rsidRPr="00127DBC">
              <w:rPr>
                <w:rFonts w:ascii="Arial" w:hAnsi="Arial" w:cs="Arial"/>
                <w:sz w:val="20"/>
                <w:szCs w:val="20"/>
              </w:rPr>
              <w:t>3</w:t>
            </w:r>
            <w:r w:rsidR="004E3F32" w:rsidRPr="00127DBC">
              <w:rPr>
                <w:rFonts w:ascii="Arial" w:hAnsi="Arial" w:cs="Arial"/>
                <w:sz w:val="20"/>
                <w:szCs w:val="20"/>
              </w:rPr>
              <w:t>0</w:t>
            </w:r>
          </w:p>
        </w:tc>
        <w:tc>
          <w:tcPr>
            <w:tcW w:w="900" w:type="dxa"/>
            <w:vAlign w:val="center"/>
          </w:tcPr>
          <w:p w:rsidR="004E3F32" w:rsidRPr="00127DBC" w:rsidRDefault="004E3F32" w:rsidP="008057A9">
            <w:pPr>
              <w:pStyle w:val="af4"/>
              <w:snapToGrid w:val="0"/>
              <w:jc w:val="center"/>
              <w:rPr>
                <w:rFonts w:ascii="Arial" w:hAnsi="Arial" w:cs="Arial"/>
                <w:sz w:val="20"/>
                <w:szCs w:val="20"/>
              </w:rPr>
            </w:pPr>
          </w:p>
        </w:tc>
        <w:tc>
          <w:tcPr>
            <w:tcW w:w="896" w:type="dxa"/>
            <w:vAlign w:val="center"/>
          </w:tcPr>
          <w:p w:rsidR="004E3F32" w:rsidRPr="00127DBC" w:rsidRDefault="004E3F32" w:rsidP="008057A9">
            <w:pPr>
              <w:pStyle w:val="af4"/>
              <w:snapToGrid w:val="0"/>
              <w:jc w:val="center"/>
              <w:rPr>
                <w:rFonts w:ascii="Arial" w:hAnsi="Arial" w:cs="Arial"/>
                <w:sz w:val="20"/>
                <w:szCs w:val="20"/>
              </w:rPr>
            </w:pPr>
          </w:p>
        </w:tc>
      </w:tr>
      <w:tr w:rsidR="004E3F32" w:rsidRPr="00127DBC" w:rsidTr="009E494F">
        <w:trPr>
          <w:trHeight w:val="286"/>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лабораторные</w:t>
            </w:r>
          </w:p>
        </w:tc>
        <w:tc>
          <w:tcPr>
            <w:tcW w:w="776" w:type="dxa"/>
            <w:tcBorders>
              <w:righ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0</w:t>
            </w:r>
          </w:p>
        </w:tc>
        <w:tc>
          <w:tcPr>
            <w:tcW w:w="1080" w:type="dxa"/>
            <w:tcBorders>
              <w:left w:val="single" w:sz="4" w:space="0" w:color="auto"/>
            </w:tcBorders>
            <w:vAlign w:val="center"/>
          </w:tcPr>
          <w:p w:rsidR="004E3F32" w:rsidRPr="00127DBC" w:rsidRDefault="004E3F32" w:rsidP="008057A9">
            <w:pPr>
              <w:pStyle w:val="af4"/>
              <w:snapToGrid w:val="0"/>
              <w:jc w:val="center"/>
              <w:rPr>
                <w:rFonts w:ascii="Arial" w:hAnsi="Arial" w:cs="Arial"/>
                <w:sz w:val="20"/>
                <w:szCs w:val="20"/>
              </w:rPr>
            </w:pPr>
          </w:p>
        </w:tc>
        <w:tc>
          <w:tcPr>
            <w:tcW w:w="2160" w:type="dxa"/>
            <w:vAlign w:val="center"/>
          </w:tcPr>
          <w:p w:rsidR="004E3F32" w:rsidRPr="00127DBC" w:rsidRDefault="004E3F32" w:rsidP="008057A9">
            <w:pPr>
              <w:pStyle w:val="af4"/>
              <w:snapToGrid w:val="0"/>
              <w:jc w:val="center"/>
              <w:rPr>
                <w:rFonts w:ascii="Arial" w:hAnsi="Arial" w:cs="Arial"/>
                <w:sz w:val="20"/>
                <w:szCs w:val="20"/>
              </w:rPr>
            </w:pPr>
            <w:r w:rsidRPr="00127DBC">
              <w:rPr>
                <w:rFonts w:ascii="Arial" w:hAnsi="Arial" w:cs="Arial"/>
                <w:sz w:val="20"/>
                <w:szCs w:val="20"/>
              </w:rPr>
              <w:t>0</w:t>
            </w:r>
          </w:p>
        </w:tc>
        <w:tc>
          <w:tcPr>
            <w:tcW w:w="900" w:type="dxa"/>
            <w:vAlign w:val="center"/>
          </w:tcPr>
          <w:p w:rsidR="004E3F32" w:rsidRPr="00127DBC" w:rsidRDefault="004E3F32" w:rsidP="008057A9">
            <w:pPr>
              <w:pStyle w:val="af4"/>
              <w:snapToGrid w:val="0"/>
              <w:jc w:val="center"/>
              <w:rPr>
                <w:rFonts w:ascii="Arial" w:hAnsi="Arial" w:cs="Arial"/>
                <w:sz w:val="20"/>
                <w:szCs w:val="20"/>
              </w:rPr>
            </w:pPr>
          </w:p>
        </w:tc>
        <w:tc>
          <w:tcPr>
            <w:tcW w:w="896" w:type="dxa"/>
            <w:vAlign w:val="center"/>
          </w:tcPr>
          <w:p w:rsidR="004E3F32" w:rsidRPr="00127DBC" w:rsidRDefault="004E3F32" w:rsidP="008057A9">
            <w:pPr>
              <w:pStyle w:val="af4"/>
              <w:snapToGrid w:val="0"/>
              <w:jc w:val="center"/>
              <w:rPr>
                <w:rFonts w:ascii="Arial" w:hAnsi="Arial" w:cs="Arial"/>
                <w:sz w:val="20"/>
                <w:szCs w:val="20"/>
              </w:rPr>
            </w:pPr>
          </w:p>
        </w:tc>
      </w:tr>
      <w:tr w:rsidR="004E3F32" w:rsidRPr="00127DBC" w:rsidTr="009E494F">
        <w:trPr>
          <w:trHeight w:val="261"/>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Самостоятельная работа</w:t>
            </w:r>
          </w:p>
        </w:tc>
        <w:tc>
          <w:tcPr>
            <w:tcW w:w="776" w:type="dxa"/>
            <w:tcBorders>
              <w:right w:val="single" w:sz="4" w:space="0" w:color="auto"/>
            </w:tcBorders>
            <w:vAlign w:val="center"/>
          </w:tcPr>
          <w:p w:rsidR="004E3F32" w:rsidRPr="00127DBC" w:rsidRDefault="008E33B6" w:rsidP="008057A9">
            <w:pPr>
              <w:pStyle w:val="af4"/>
              <w:jc w:val="center"/>
              <w:rPr>
                <w:rFonts w:ascii="Arial" w:hAnsi="Arial" w:cs="Arial"/>
                <w:sz w:val="20"/>
                <w:szCs w:val="20"/>
              </w:rPr>
            </w:pPr>
            <w:r w:rsidRPr="00127DBC">
              <w:rPr>
                <w:rFonts w:ascii="Arial" w:hAnsi="Arial" w:cs="Arial"/>
                <w:sz w:val="20"/>
                <w:szCs w:val="20"/>
              </w:rPr>
              <w:t>48</w:t>
            </w:r>
          </w:p>
        </w:tc>
        <w:tc>
          <w:tcPr>
            <w:tcW w:w="1080" w:type="dxa"/>
            <w:tcBorders>
              <w:left w:val="single" w:sz="4" w:space="0" w:color="auto"/>
            </w:tcBorders>
            <w:vAlign w:val="center"/>
          </w:tcPr>
          <w:p w:rsidR="004E3F32" w:rsidRPr="00127DBC" w:rsidRDefault="004E3F32" w:rsidP="008057A9">
            <w:pPr>
              <w:pStyle w:val="af4"/>
              <w:jc w:val="center"/>
              <w:rPr>
                <w:rFonts w:ascii="Arial" w:hAnsi="Arial" w:cs="Arial"/>
                <w:sz w:val="20"/>
                <w:szCs w:val="20"/>
              </w:rPr>
            </w:pPr>
          </w:p>
        </w:tc>
        <w:tc>
          <w:tcPr>
            <w:tcW w:w="2160" w:type="dxa"/>
            <w:vAlign w:val="center"/>
          </w:tcPr>
          <w:p w:rsidR="004E3F32" w:rsidRPr="00127DBC" w:rsidRDefault="008E33B6" w:rsidP="008057A9">
            <w:pPr>
              <w:pStyle w:val="af4"/>
              <w:jc w:val="center"/>
              <w:rPr>
                <w:rFonts w:ascii="Arial" w:hAnsi="Arial" w:cs="Arial"/>
                <w:sz w:val="20"/>
                <w:szCs w:val="20"/>
              </w:rPr>
            </w:pPr>
            <w:r w:rsidRPr="00127DBC">
              <w:rPr>
                <w:rFonts w:ascii="Arial" w:hAnsi="Arial" w:cs="Arial"/>
                <w:sz w:val="20"/>
                <w:szCs w:val="20"/>
              </w:rPr>
              <w:t>48</w:t>
            </w:r>
          </w:p>
        </w:tc>
        <w:tc>
          <w:tcPr>
            <w:tcW w:w="900" w:type="dxa"/>
            <w:vAlign w:val="center"/>
          </w:tcPr>
          <w:p w:rsidR="004E3F32" w:rsidRPr="00127DBC" w:rsidRDefault="004E3F32" w:rsidP="008057A9">
            <w:pPr>
              <w:pStyle w:val="af4"/>
              <w:jc w:val="center"/>
              <w:rPr>
                <w:rFonts w:ascii="Arial" w:hAnsi="Arial" w:cs="Arial"/>
                <w:sz w:val="20"/>
                <w:szCs w:val="20"/>
              </w:rPr>
            </w:pPr>
          </w:p>
        </w:tc>
        <w:tc>
          <w:tcPr>
            <w:tcW w:w="896" w:type="dxa"/>
            <w:vAlign w:val="center"/>
          </w:tcPr>
          <w:p w:rsidR="004E3F32" w:rsidRPr="00127DBC" w:rsidRDefault="004E3F32" w:rsidP="008057A9">
            <w:pPr>
              <w:pStyle w:val="af4"/>
              <w:jc w:val="center"/>
              <w:rPr>
                <w:rFonts w:ascii="Arial" w:hAnsi="Arial" w:cs="Arial"/>
                <w:sz w:val="20"/>
                <w:szCs w:val="20"/>
              </w:rPr>
            </w:pPr>
          </w:p>
        </w:tc>
      </w:tr>
      <w:tr w:rsidR="004E3F32" w:rsidRPr="00127DBC" w:rsidTr="009E494F">
        <w:trPr>
          <w:trHeight w:val="261"/>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 xml:space="preserve">Контроль </w:t>
            </w:r>
          </w:p>
        </w:tc>
        <w:tc>
          <w:tcPr>
            <w:tcW w:w="776" w:type="dxa"/>
            <w:tcBorders>
              <w:right w:val="single" w:sz="4" w:space="0" w:color="auto"/>
            </w:tcBorders>
            <w:vAlign w:val="center"/>
          </w:tcPr>
          <w:p w:rsidR="004E3F32" w:rsidRPr="00127DBC" w:rsidRDefault="004E3F32" w:rsidP="008057A9">
            <w:pPr>
              <w:pStyle w:val="af4"/>
              <w:jc w:val="center"/>
              <w:rPr>
                <w:rFonts w:ascii="Arial" w:hAnsi="Arial" w:cs="Arial"/>
                <w:sz w:val="20"/>
                <w:szCs w:val="20"/>
              </w:rPr>
            </w:pPr>
            <w:r w:rsidRPr="00127DBC">
              <w:rPr>
                <w:rFonts w:ascii="Arial" w:hAnsi="Arial" w:cs="Arial"/>
                <w:sz w:val="20"/>
                <w:szCs w:val="20"/>
              </w:rPr>
              <w:t>36</w:t>
            </w:r>
          </w:p>
        </w:tc>
        <w:tc>
          <w:tcPr>
            <w:tcW w:w="1080" w:type="dxa"/>
            <w:tcBorders>
              <w:left w:val="single" w:sz="4" w:space="0" w:color="auto"/>
            </w:tcBorders>
            <w:vAlign w:val="center"/>
          </w:tcPr>
          <w:p w:rsidR="004E3F32" w:rsidRPr="00127DBC" w:rsidRDefault="004E3F32" w:rsidP="008057A9">
            <w:pPr>
              <w:pStyle w:val="af4"/>
              <w:jc w:val="center"/>
              <w:rPr>
                <w:rFonts w:ascii="Arial" w:hAnsi="Arial" w:cs="Arial"/>
                <w:sz w:val="20"/>
                <w:szCs w:val="20"/>
              </w:rPr>
            </w:pPr>
          </w:p>
        </w:tc>
        <w:tc>
          <w:tcPr>
            <w:tcW w:w="2160" w:type="dxa"/>
            <w:vAlign w:val="center"/>
          </w:tcPr>
          <w:p w:rsidR="004E3F32" w:rsidRPr="00127DBC" w:rsidRDefault="004E3F32" w:rsidP="008057A9">
            <w:pPr>
              <w:pStyle w:val="af4"/>
              <w:jc w:val="center"/>
              <w:rPr>
                <w:rFonts w:ascii="Arial" w:hAnsi="Arial" w:cs="Arial"/>
                <w:sz w:val="20"/>
                <w:szCs w:val="20"/>
              </w:rPr>
            </w:pPr>
            <w:r w:rsidRPr="00127DBC">
              <w:rPr>
                <w:rFonts w:ascii="Arial" w:hAnsi="Arial" w:cs="Arial"/>
                <w:sz w:val="20"/>
                <w:szCs w:val="20"/>
              </w:rPr>
              <w:t>36</w:t>
            </w:r>
          </w:p>
        </w:tc>
        <w:tc>
          <w:tcPr>
            <w:tcW w:w="900" w:type="dxa"/>
            <w:vAlign w:val="center"/>
          </w:tcPr>
          <w:p w:rsidR="004E3F32" w:rsidRPr="00127DBC" w:rsidRDefault="004E3F32" w:rsidP="008057A9">
            <w:pPr>
              <w:pStyle w:val="af4"/>
              <w:jc w:val="center"/>
              <w:rPr>
                <w:rFonts w:ascii="Arial" w:hAnsi="Arial" w:cs="Arial"/>
                <w:sz w:val="20"/>
                <w:szCs w:val="20"/>
              </w:rPr>
            </w:pPr>
          </w:p>
        </w:tc>
        <w:tc>
          <w:tcPr>
            <w:tcW w:w="896" w:type="dxa"/>
            <w:vAlign w:val="center"/>
          </w:tcPr>
          <w:p w:rsidR="004E3F32" w:rsidRPr="00127DBC" w:rsidRDefault="004E3F32" w:rsidP="008057A9">
            <w:pPr>
              <w:pStyle w:val="af4"/>
              <w:jc w:val="center"/>
              <w:rPr>
                <w:rFonts w:ascii="Arial" w:hAnsi="Arial" w:cs="Arial"/>
                <w:sz w:val="20"/>
                <w:szCs w:val="20"/>
              </w:rPr>
            </w:pPr>
          </w:p>
        </w:tc>
      </w:tr>
      <w:tr w:rsidR="004E3F32" w:rsidRPr="00127DBC" w:rsidTr="009E494F">
        <w:trPr>
          <w:trHeight w:val="261"/>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Итого:</w:t>
            </w:r>
          </w:p>
        </w:tc>
        <w:tc>
          <w:tcPr>
            <w:tcW w:w="776" w:type="dxa"/>
            <w:tcBorders>
              <w:right w:val="single" w:sz="4" w:space="0" w:color="auto"/>
            </w:tcBorders>
            <w:vAlign w:val="center"/>
          </w:tcPr>
          <w:p w:rsidR="004E3F32" w:rsidRPr="00127DBC" w:rsidRDefault="008E33B6" w:rsidP="008057A9">
            <w:pPr>
              <w:pStyle w:val="af4"/>
              <w:jc w:val="center"/>
              <w:rPr>
                <w:rFonts w:ascii="Arial" w:hAnsi="Arial" w:cs="Arial"/>
                <w:sz w:val="20"/>
                <w:szCs w:val="20"/>
              </w:rPr>
            </w:pPr>
            <w:r w:rsidRPr="00127DBC">
              <w:rPr>
                <w:rFonts w:ascii="Arial" w:hAnsi="Arial" w:cs="Arial"/>
                <w:sz w:val="20"/>
                <w:szCs w:val="20"/>
              </w:rPr>
              <w:t>144</w:t>
            </w:r>
          </w:p>
        </w:tc>
        <w:tc>
          <w:tcPr>
            <w:tcW w:w="1080" w:type="dxa"/>
            <w:tcBorders>
              <w:left w:val="single" w:sz="4" w:space="0" w:color="auto"/>
            </w:tcBorders>
            <w:vAlign w:val="center"/>
          </w:tcPr>
          <w:p w:rsidR="004E3F32" w:rsidRPr="00127DBC" w:rsidRDefault="004E3F32" w:rsidP="008057A9">
            <w:pPr>
              <w:pStyle w:val="af4"/>
              <w:jc w:val="center"/>
              <w:rPr>
                <w:rFonts w:ascii="Arial" w:hAnsi="Arial" w:cs="Arial"/>
                <w:sz w:val="20"/>
                <w:szCs w:val="20"/>
              </w:rPr>
            </w:pPr>
          </w:p>
        </w:tc>
        <w:tc>
          <w:tcPr>
            <w:tcW w:w="2160" w:type="dxa"/>
            <w:vAlign w:val="center"/>
          </w:tcPr>
          <w:p w:rsidR="004E3F32" w:rsidRPr="00127DBC" w:rsidRDefault="008E33B6" w:rsidP="008057A9">
            <w:pPr>
              <w:pStyle w:val="af4"/>
              <w:jc w:val="center"/>
              <w:rPr>
                <w:rFonts w:ascii="Arial" w:hAnsi="Arial" w:cs="Arial"/>
                <w:sz w:val="20"/>
                <w:szCs w:val="20"/>
              </w:rPr>
            </w:pPr>
            <w:r w:rsidRPr="00127DBC">
              <w:rPr>
                <w:rFonts w:ascii="Arial" w:hAnsi="Arial" w:cs="Arial"/>
                <w:sz w:val="20"/>
                <w:szCs w:val="20"/>
              </w:rPr>
              <w:t>144</w:t>
            </w:r>
          </w:p>
        </w:tc>
        <w:tc>
          <w:tcPr>
            <w:tcW w:w="900" w:type="dxa"/>
            <w:vAlign w:val="center"/>
          </w:tcPr>
          <w:p w:rsidR="004E3F32" w:rsidRPr="00127DBC" w:rsidRDefault="004E3F32" w:rsidP="008057A9">
            <w:pPr>
              <w:pStyle w:val="af4"/>
              <w:jc w:val="center"/>
              <w:rPr>
                <w:rFonts w:ascii="Arial" w:hAnsi="Arial" w:cs="Arial"/>
                <w:sz w:val="20"/>
                <w:szCs w:val="20"/>
              </w:rPr>
            </w:pPr>
          </w:p>
        </w:tc>
        <w:tc>
          <w:tcPr>
            <w:tcW w:w="896" w:type="dxa"/>
            <w:vAlign w:val="center"/>
          </w:tcPr>
          <w:p w:rsidR="004E3F32" w:rsidRPr="00127DBC" w:rsidRDefault="004E3F32" w:rsidP="008057A9">
            <w:pPr>
              <w:pStyle w:val="af4"/>
              <w:jc w:val="center"/>
              <w:rPr>
                <w:rFonts w:ascii="Arial" w:hAnsi="Arial" w:cs="Arial"/>
                <w:sz w:val="20"/>
                <w:szCs w:val="20"/>
              </w:rPr>
            </w:pPr>
          </w:p>
        </w:tc>
      </w:tr>
      <w:tr w:rsidR="004E3F32" w:rsidRPr="00127DBC" w:rsidTr="009E494F">
        <w:trPr>
          <w:trHeight w:val="261"/>
        </w:trPr>
        <w:tc>
          <w:tcPr>
            <w:tcW w:w="3687" w:type="dxa"/>
            <w:vAlign w:val="center"/>
          </w:tcPr>
          <w:p w:rsidR="004E3F32" w:rsidRPr="00127DBC" w:rsidRDefault="004E3F32" w:rsidP="008057A9">
            <w:pPr>
              <w:pStyle w:val="af4"/>
              <w:snapToGrid w:val="0"/>
              <w:jc w:val="right"/>
              <w:rPr>
                <w:rFonts w:ascii="Arial" w:hAnsi="Arial" w:cs="Arial"/>
                <w:sz w:val="20"/>
                <w:szCs w:val="20"/>
              </w:rPr>
            </w:pPr>
            <w:r w:rsidRPr="00127DBC">
              <w:rPr>
                <w:rFonts w:ascii="Arial" w:hAnsi="Arial" w:cs="Arial"/>
                <w:sz w:val="20"/>
                <w:szCs w:val="20"/>
              </w:rPr>
              <w:t>Форма промежуточной аттестации</w:t>
            </w:r>
          </w:p>
        </w:tc>
        <w:tc>
          <w:tcPr>
            <w:tcW w:w="776" w:type="dxa"/>
            <w:tcBorders>
              <w:right w:val="single" w:sz="4" w:space="0" w:color="auto"/>
            </w:tcBorders>
            <w:vAlign w:val="center"/>
          </w:tcPr>
          <w:p w:rsidR="004E3F32" w:rsidRPr="00127DBC" w:rsidRDefault="004E3F32" w:rsidP="008057A9">
            <w:pPr>
              <w:pStyle w:val="af4"/>
              <w:jc w:val="center"/>
              <w:rPr>
                <w:rFonts w:ascii="Arial" w:hAnsi="Arial" w:cs="Arial"/>
                <w:sz w:val="20"/>
                <w:szCs w:val="20"/>
              </w:rPr>
            </w:pPr>
          </w:p>
        </w:tc>
        <w:tc>
          <w:tcPr>
            <w:tcW w:w="1080" w:type="dxa"/>
            <w:tcBorders>
              <w:left w:val="single" w:sz="4" w:space="0" w:color="auto"/>
            </w:tcBorders>
            <w:vAlign w:val="center"/>
          </w:tcPr>
          <w:p w:rsidR="004E3F32" w:rsidRPr="00127DBC" w:rsidRDefault="004E3F32" w:rsidP="008057A9">
            <w:pPr>
              <w:pStyle w:val="af4"/>
              <w:jc w:val="center"/>
              <w:rPr>
                <w:rFonts w:ascii="Arial" w:hAnsi="Arial" w:cs="Arial"/>
                <w:sz w:val="20"/>
                <w:szCs w:val="20"/>
              </w:rPr>
            </w:pPr>
          </w:p>
        </w:tc>
        <w:tc>
          <w:tcPr>
            <w:tcW w:w="2160" w:type="dxa"/>
            <w:vAlign w:val="center"/>
          </w:tcPr>
          <w:p w:rsidR="004E3F32" w:rsidRPr="00127DBC" w:rsidRDefault="004E3F32" w:rsidP="008057A9">
            <w:pPr>
              <w:pStyle w:val="af4"/>
              <w:jc w:val="center"/>
              <w:rPr>
                <w:rFonts w:ascii="Arial" w:hAnsi="Arial" w:cs="Arial"/>
                <w:sz w:val="20"/>
                <w:szCs w:val="20"/>
              </w:rPr>
            </w:pPr>
            <w:r w:rsidRPr="00127DBC">
              <w:rPr>
                <w:rFonts w:ascii="Arial" w:hAnsi="Arial" w:cs="Arial"/>
                <w:sz w:val="20"/>
                <w:szCs w:val="20"/>
              </w:rPr>
              <w:t>Экзамен</w:t>
            </w:r>
          </w:p>
        </w:tc>
        <w:tc>
          <w:tcPr>
            <w:tcW w:w="900" w:type="dxa"/>
            <w:vAlign w:val="center"/>
          </w:tcPr>
          <w:p w:rsidR="004E3F32" w:rsidRPr="00127DBC" w:rsidRDefault="004E3F32" w:rsidP="008057A9">
            <w:pPr>
              <w:pStyle w:val="af4"/>
              <w:jc w:val="center"/>
              <w:rPr>
                <w:rFonts w:ascii="Arial" w:hAnsi="Arial" w:cs="Arial"/>
                <w:sz w:val="20"/>
                <w:szCs w:val="20"/>
              </w:rPr>
            </w:pPr>
          </w:p>
        </w:tc>
        <w:tc>
          <w:tcPr>
            <w:tcW w:w="896" w:type="dxa"/>
            <w:vAlign w:val="center"/>
          </w:tcPr>
          <w:p w:rsidR="004E3F32" w:rsidRPr="00127DBC" w:rsidRDefault="004E3F32" w:rsidP="008057A9">
            <w:pPr>
              <w:pStyle w:val="af4"/>
              <w:jc w:val="center"/>
              <w:rPr>
                <w:rFonts w:ascii="Arial" w:hAnsi="Arial" w:cs="Arial"/>
                <w:sz w:val="20"/>
                <w:szCs w:val="20"/>
              </w:rPr>
            </w:pPr>
          </w:p>
        </w:tc>
      </w:tr>
    </w:tbl>
    <w:p w:rsidR="004E3F32" w:rsidRPr="00127DBC" w:rsidRDefault="004E3F32" w:rsidP="008057A9">
      <w:pPr>
        <w:spacing w:after="0" w:line="240" w:lineRule="auto"/>
        <w:jc w:val="both"/>
        <w:rPr>
          <w:rFonts w:ascii="Times New Roman" w:hAnsi="Times New Roman"/>
          <w:b/>
          <w:sz w:val="24"/>
          <w:szCs w:val="24"/>
        </w:rPr>
      </w:pPr>
    </w:p>
    <w:p w:rsidR="004E3F32" w:rsidRPr="00127DBC" w:rsidRDefault="004E3F32" w:rsidP="008057A9">
      <w:pPr>
        <w:spacing w:after="0" w:line="240" w:lineRule="auto"/>
        <w:jc w:val="both"/>
        <w:rPr>
          <w:rFonts w:ascii="Times New Roman" w:hAnsi="Times New Roman"/>
          <w:b/>
          <w:bCs/>
          <w:sz w:val="24"/>
          <w:szCs w:val="24"/>
        </w:rPr>
      </w:pPr>
      <w:r w:rsidRPr="00127DBC">
        <w:rPr>
          <w:rFonts w:ascii="Times New Roman" w:hAnsi="Times New Roman"/>
          <w:b/>
          <w:sz w:val="24"/>
          <w:szCs w:val="24"/>
        </w:rPr>
        <w:t xml:space="preserve">13.1. </w:t>
      </w:r>
      <w:r w:rsidRPr="00127DBC">
        <w:rPr>
          <w:rFonts w:ascii="Times New Roman" w:hAnsi="Times New Roman"/>
          <w:b/>
          <w:bCs/>
          <w:sz w:val="24"/>
          <w:szCs w:val="24"/>
        </w:rPr>
        <w:t>Содержание  дисциплины</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66"/>
        <w:gridCol w:w="2409"/>
        <w:gridCol w:w="4111"/>
        <w:gridCol w:w="111"/>
        <w:gridCol w:w="2303"/>
      </w:tblGrid>
      <w:tr w:rsidR="008E33B6" w:rsidRPr="00127DBC" w:rsidTr="008A62A0">
        <w:tc>
          <w:tcPr>
            <w:tcW w:w="540" w:type="dxa"/>
          </w:tcPr>
          <w:p w:rsidR="008E33B6" w:rsidRPr="00127DBC" w:rsidRDefault="008E33B6" w:rsidP="008057A9">
            <w:pPr>
              <w:snapToGrid w:val="0"/>
              <w:spacing w:after="0" w:line="240" w:lineRule="auto"/>
              <w:jc w:val="both"/>
              <w:rPr>
                <w:rFonts w:ascii="Arial" w:hAnsi="Arial" w:cs="Arial"/>
                <w:sz w:val="20"/>
                <w:szCs w:val="20"/>
              </w:rPr>
            </w:pPr>
            <w:r w:rsidRPr="00127DBC">
              <w:rPr>
                <w:rFonts w:ascii="Arial" w:hAnsi="Arial" w:cs="Arial"/>
                <w:sz w:val="20"/>
                <w:szCs w:val="20"/>
              </w:rPr>
              <w:t>№ п/п</w:t>
            </w:r>
          </w:p>
        </w:tc>
        <w:tc>
          <w:tcPr>
            <w:tcW w:w="2475" w:type="dxa"/>
            <w:gridSpan w:val="2"/>
          </w:tcPr>
          <w:p w:rsidR="008E33B6" w:rsidRPr="00127DBC" w:rsidRDefault="008E33B6" w:rsidP="008057A9">
            <w:pPr>
              <w:snapToGrid w:val="0"/>
              <w:spacing w:after="0" w:line="240" w:lineRule="auto"/>
              <w:jc w:val="center"/>
              <w:rPr>
                <w:rFonts w:ascii="Arial" w:hAnsi="Arial" w:cs="Arial"/>
                <w:sz w:val="20"/>
                <w:szCs w:val="20"/>
              </w:rPr>
            </w:pPr>
            <w:r w:rsidRPr="00127DBC">
              <w:rPr>
                <w:rFonts w:ascii="Arial" w:hAnsi="Arial" w:cs="Arial"/>
                <w:sz w:val="20"/>
                <w:szCs w:val="20"/>
              </w:rPr>
              <w:t>Наименование раздела дисциплины</w:t>
            </w:r>
          </w:p>
        </w:tc>
        <w:tc>
          <w:tcPr>
            <w:tcW w:w="4111" w:type="dxa"/>
            <w:tcBorders>
              <w:right w:val="single" w:sz="4" w:space="0" w:color="auto"/>
            </w:tcBorders>
          </w:tcPr>
          <w:p w:rsidR="008E33B6" w:rsidRPr="00127DBC" w:rsidRDefault="008E33B6" w:rsidP="008057A9">
            <w:pPr>
              <w:snapToGrid w:val="0"/>
              <w:spacing w:after="0" w:line="240" w:lineRule="auto"/>
              <w:jc w:val="center"/>
              <w:rPr>
                <w:rFonts w:ascii="Arial" w:hAnsi="Arial" w:cs="Arial"/>
                <w:sz w:val="20"/>
                <w:szCs w:val="20"/>
              </w:rPr>
            </w:pPr>
            <w:r w:rsidRPr="00127DBC">
              <w:rPr>
                <w:rFonts w:ascii="Arial" w:hAnsi="Arial" w:cs="Arial"/>
                <w:sz w:val="20"/>
                <w:szCs w:val="20"/>
              </w:rPr>
              <w:t>Содержание раздела дисциплины</w:t>
            </w:r>
          </w:p>
        </w:tc>
        <w:tc>
          <w:tcPr>
            <w:tcW w:w="2414" w:type="dxa"/>
            <w:gridSpan w:val="2"/>
            <w:tcBorders>
              <w:left w:val="single" w:sz="4" w:space="0" w:color="auto"/>
            </w:tcBorders>
          </w:tcPr>
          <w:p w:rsidR="008E33B6" w:rsidRPr="00127DBC" w:rsidRDefault="008A62A0" w:rsidP="008E33B6">
            <w:pPr>
              <w:snapToGrid w:val="0"/>
              <w:spacing w:after="0" w:line="240" w:lineRule="auto"/>
              <w:jc w:val="center"/>
              <w:rPr>
                <w:rFonts w:ascii="Arial" w:hAnsi="Arial" w:cs="Arial"/>
                <w:sz w:val="20"/>
                <w:szCs w:val="20"/>
              </w:rPr>
            </w:pPr>
            <w:r w:rsidRPr="00127DBC">
              <w:rPr>
                <w:rFonts w:ascii="Arial" w:hAnsi="Arial" w:cs="Arial"/>
                <w:sz w:val="20"/>
                <w:szCs w:val="20"/>
              </w:rPr>
              <w:t>Реализация раздела дисциплины с помощью онлайн-курса, ЭУМК *</w:t>
            </w:r>
          </w:p>
        </w:tc>
      </w:tr>
      <w:tr w:rsidR="008E33B6" w:rsidRPr="00127DBC" w:rsidTr="008A62A0">
        <w:tc>
          <w:tcPr>
            <w:tcW w:w="7126" w:type="dxa"/>
            <w:gridSpan w:val="4"/>
            <w:tcBorders>
              <w:right w:val="single" w:sz="4" w:space="0" w:color="auto"/>
            </w:tcBorders>
          </w:tcPr>
          <w:p w:rsidR="008E33B6" w:rsidRPr="00127DBC" w:rsidRDefault="008E33B6" w:rsidP="008057A9">
            <w:pPr>
              <w:snapToGrid w:val="0"/>
              <w:spacing w:after="0" w:line="240" w:lineRule="auto"/>
              <w:jc w:val="center"/>
              <w:rPr>
                <w:rFonts w:ascii="Arial" w:hAnsi="Arial" w:cs="Arial"/>
                <w:b/>
                <w:sz w:val="20"/>
                <w:szCs w:val="20"/>
              </w:rPr>
            </w:pPr>
            <w:r w:rsidRPr="00127DBC">
              <w:rPr>
                <w:rFonts w:ascii="Arial" w:hAnsi="Arial" w:cs="Arial"/>
                <w:b/>
                <w:sz w:val="20"/>
                <w:szCs w:val="20"/>
              </w:rPr>
              <w:t>1. Лекции</w:t>
            </w:r>
          </w:p>
        </w:tc>
        <w:tc>
          <w:tcPr>
            <w:tcW w:w="2414" w:type="dxa"/>
            <w:gridSpan w:val="2"/>
            <w:tcBorders>
              <w:left w:val="single" w:sz="4" w:space="0" w:color="auto"/>
            </w:tcBorders>
          </w:tcPr>
          <w:p w:rsidR="008E33B6" w:rsidRPr="00127DBC" w:rsidRDefault="008E33B6" w:rsidP="008E33B6">
            <w:pPr>
              <w:snapToGrid w:val="0"/>
              <w:spacing w:after="0" w:line="240" w:lineRule="auto"/>
              <w:jc w:val="center"/>
              <w:rPr>
                <w:rFonts w:ascii="Arial" w:hAnsi="Arial" w:cs="Arial"/>
                <w:b/>
                <w:sz w:val="20"/>
                <w:szCs w:val="20"/>
              </w:rPr>
            </w:pP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1.1</w:t>
            </w:r>
          </w:p>
        </w:tc>
        <w:tc>
          <w:tcPr>
            <w:tcW w:w="2409" w:type="dxa"/>
          </w:tcPr>
          <w:p w:rsidR="00F76BA3" w:rsidRPr="00127DBC" w:rsidRDefault="00F76BA3" w:rsidP="008057A9">
            <w:pPr>
              <w:snapToGrid w:val="0"/>
              <w:spacing w:after="0" w:line="240" w:lineRule="auto"/>
              <w:rPr>
                <w:rFonts w:ascii="Arial" w:hAnsi="Arial" w:cs="Arial"/>
                <w:sz w:val="20"/>
                <w:szCs w:val="20"/>
              </w:rPr>
            </w:pPr>
            <w:r w:rsidRPr="00127DBC">
              <w:rPr>
                <w:rFonts w:ascii="Arial" w:hAnsi="Arial" w:cs="Arial"/>
                <w:sz w:val="20"/>
                <w:szCs w:val="20"/>
              </w:rPr>
              <w:t>Введение в психотерапию детей и подростков</w:t>
            </w:r>
          </w:p>
        </w:tc>
        <w:tc>
          <w:tcPr>
            <w:tcW w:w="4111" w:type="dxa"/>
            <w:tcBorders>
              <w:right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Предмет, цель и задачи дисциплины. Методология психотерапии детей и подростков.  Основные направления психотерапии детей и подростков.</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1.2</w:t>
            </w:r>
          </w:p>
        </w:tc>
        <w:tc>
          <w:tcPr>
            <w:tcW w:w="2409" w:type="dxa"/>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Психоаналитическая терапия детей и подростков</w:t>
            </w:r>
          </w:p>
        </w:tc>
        <w:tc>
          <w:tcPr>
            <w:tcW w:w="4111" w:type="dxa"/>
            <w:tcBorders>
              <w:right w:val="single" w:sz="4" w:space="0" w:color="auto"/>
            </w:tcBorders>
          </w:tcPr>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Концепция психоаналитической терапии детей и подростков.  Психоаналитический процесс и основные психоаналитические процедуры.  Особенности психоаналитической терапии детей и подростков.</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1.3</w:t>
            </w:r>
          </w:p>
        </w:tc>
        <w:tc>
          <w:tcPr>
            <w:tcW w:w="2409" w:type="dxa"/>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Когнитивно-ориентированная психотерапия детей и подростков</w:t>
            </w:r>
          </w:p>
        </w:tc>
        <w:tc>
          <w:tcPr>
            <w:tcW w:w="4111" w:type="dxa"/>
            <w:tcBorders>
              <w:right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Концепция когнитивно-ориентированной психотерапии детей и подростков. Содержание терапевтического процесса: стратегия и методы. Особенности когнитивной психотерапии детей и подростков.</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1.4</w:t>
            </w:r>
          </w:p>
        </w:tc>
        <w:tc>
          <w:tcPr>
            <w:tcW w:w="2409" w:type="dxa"/>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Гештальт-терапия детей и подростков</w:t>
            </w:r>
          </w:p>
        </w:tc>
        <w:tc>
          <w:tcPr>
            <w:tcW w:w="4111" w:type="dxa"/>
            <w:tcBorders>
              <w:right w:val="single" w:sz="4" w:space="0" w:color="auto"/>
            </w:tcBorders>
          </w:tcPr>
          <w:p w:rsidR="00F76BA3" w:rsidRPr="00127DBC" w:rsidRDefault="00F76BA3" w:rsidP="00155B8A">
            <w:pPr>
              <w:snapToGrid w:val="0"/>
              <w:spacing w:after="0" w:line="240" w:lineRule="auto"/>
              <w:jc w:val="both"/>
              <w:rPr>
                <w:rFonts w:ascii="Arial" w:hAnsi="Arial" w:cs="Arial"/>
                <w:sz w:val="20"/>
                <w:szCs w:val="20"/>
              </w:rPr>
            </w:pPr>
            <w:r w:rsidRPr="00127DBC">
              <w:rPr>
                <w:rFonts w:ascii="Arial" w:hAnsi="Arial" w:cs="Arial"/>
                <w:sz w:val="20"/>
                <w:szCs w:val="20"/>
              </w:rPr>
              <w:t xml:space="preserve"> Концепция гештальт-терапии детей и подростков. Организация и содержание терапевтического процесса. Особенности гештальт-терапии детей и подростков.</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1.5</w:t>
            </w:r>
          </w:p>
        </w:tc>
        <w:tc>
          <w:tcPr>
            <w:tcW w:w="2409" w:type="dxa"/>
          </w:tcPr>
          <w:p w:rsidR="00F76BA3" w:rsidRPr="00127DBC" w:rsidRDefault="00F76BA3" w:rsidP="008057A9">
            <w:pPr>
              <w:pStyle w:val="4"/>
              <w:spacing w:before="0" w:after="0"/>
              <w:jc w:val="both"/>
              <w:rPr>
                <w:rFonts w:ascii="Arial" w:hAnsi="Arial" w:cs="Arial"/>
                <w:b w:val="0"/>
                <w:sz w:val="20"/>
                <w:szCs w:val="20"/>
              </w:rPr>
            </w:pPr>
            <w:r w:rsidRPr="00127DBC">
              <w:rPr>
                <w:rFonts w:ascii="Arial" w:hAnsi="Arial" w:cs="Arial"/>
                <w:b w:val="0"/>
                <w:sz w:val="20"/>
                <w:szCs w:val="20"/>
              </w:rPr>
              <w:t xml:space="preserve">Терапия, центрированная на человеке (К. Роджерс) </w:t>
            </w:r>
          </w:p>
        </w:tc>
        <w:tc>
          <w:tcPr>
            <w:tcW w:w="4111" w:type="dxa"/>
            <w:tcBorders>
              <w:right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Концепция терапии, центрированной на человеке.  Организация и содержание терапевтического процесса. Особенности терапии, центрированной на человеке, в работе с детьми и подростками.</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1.6</w:t>
            </w:r>
          </w:p>
        </w:tc>
        <w:tc>
          <w:tcPr>
            <w:tcW w:w="2409" w:type="dxa"/>
          </w:tcPr>
          <w:p w:rsidR="00F76BA3" w:rsidRPr="00127DBC" w:rsidRDefault="00F76BA3" w:rsidP="008057A9">
            <w:pPr>
              <w:pStyle w:val="4"/>
              <w:spacing w:before="0" w:after="0"/>
              <w:jc w:val="both"/>
              <w:rPr>
                <w:rFonts w:ascii="Arial" w:hAnsi="Arial" w:cs="Arial"/>
                <w:b w:val="0"/>
                <w:sz w:val="20"/>
                <w:szCs w:val="20"/>
              </w:rPr>
            </w:pPr>
            <w:r w:rsidRPr="00127DBC">
              <w:rPr>
                <w:rFonts w:ascii="Arial" w:hAnsi="Arial" w:cs="Arial"/>
                <w:b w:val="0"/>
                <w:sz w:val="20"/>
                <w:szCs w:val="20"/>
              </w:rPr>
              <w:t>Этические основы психотерапии детей и подростков</w:t>
            </w:r>
          </w:p>
        </w:tc>
        <w:tc>
          <w:tcPr>
            <w:tcW w:w="4111" w:type="dxa"/>
            <w:tcBorders>
              <w:right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Конфиденциальность. Соблюдение профессиональных границ.</w:t>
            </w:r>
          </w:p>
          <w:p w:rsidR="00F76BA3" w:rsidRPr="00127DBC" w:rsidRDefault="00F76BA3" w:rsidP="008057A9">
            <w:pPr>
              <w:tabs>
                <w:tab w:val="left" w:pos="252"/>
              </w:tabs>
              <w:snapToGrid w:val="0"/>
              <w:spacing w:after="0" w:line="240" w:lineRule="auto"/>
              <w:jc w:val="both"/>
              <w:rPr>
                <w:rFonts w:ascii="Arial" w:hAnsi="Arial" w:cs="Arial"/>
                <w:sz w:val="20"/>
                <w:szCs w:val="20"/>
              </w:rPr>
            </w:pPr>
            <w:r w:rsidRPr="00127DBC">
              <w:rPr>
                <w:rFonts w:ascii="Arial" w:hAnsi="Arial" w:cs="Arial"/>
                <w:sz w:val="20"/>
                <w:szCs w:val="20"/>
              </w:rPr>
              <w:t>Профессиональные установки. Проблемы реализации психотерапии детей и подростков, пути их преодоления.</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c>
          <w:tcPr>
            <w:tcW w:w="606" w:type="dxa"/>
            <w:gridSpan w:val="2"/>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1.7</w:t>
            </w:r>
          </w:p>
        </w:tc>
        <w:tc>
          <w:tcPr>
            <w:tcW w:w="2409" w:type="dxa"/>
          </w:tcPr>
          <w:p w:rsidR="00F76BA3" w:rsidRPr="00127DBC" w:rsidRDefault="00F76BA3" w:rsidP="008057A9">
            <w:pPr>
              <w:pStyle w:val="4"/>
              <w:spacing w:before="0" w:after="0"/>
              <w:jc w:val="both"/>
              <w:rPr>
                <w:rFonts w:ascii="Arial" w:hAnsi="Arial" w:cs="Arial"/>
                <w:b w:val="0"/>
                <w:sz w:val="20"/>
                <w:szCs w:val="20"/>
              </w:rPr>
            </w:pPr>
            <w:r w:rsidRPr="00127DBC">
              <w:rPr>
                <w:rFonts w:ascii="Arial" w:hAnsi="Arial" w:cs="Arial"/>
                <w:b w:val="0"/>
                <w:sz w:val="20"/>
                <w:szCs w:val="20"/>
              </w:rPr>
              <w:t>Основные методы игровой терапии в детском возрасте</w:t>
            </w:r>
          </w:p>
        </w:tc>
        <w:tc>
          <w:tcPr>
            <w:tcW w:w="4111" w:type="dxa"/>
            <w:tcBorders>
              <w:right w:val="single" w:sz="4" w:space="0" w:color="auto"/>
            </w:tcBorders>
          </w:tcPr>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История и специфика игровой терапии. Основные направления игровой терапии. Основные цели игровой терапии.  </w:t>
            </w:r>
          </w:p>
        </w:tc>
        <w:tc>
          <w:tcPr>
            <w:tcW w:w="2414" w:type="dxa"/>
            <w:gridSpan w:val="2"/>
            <w:tcBorders>
              <w:left w:val="single" w:sz="4" w:space="0" w:color="auto"/>
            </w:tcBorders>
          </w:tcPr>
          <w:p w:rsidR="00F76BA3" w:rsidRDefault="00F76BA3">
            <w:r w:rsidRPr="00AE7E34">
              <w:t>https://edu.vsu.ru/enrol/index.php?id=21722</w:t>
            </w:r>
          </w:p>
        </w:tc>
      </w:tr>
      <w:tr w:rsidR="00F76BA3" w:rsidRPr="00127DBC" w:rsidTr="000F656A">
        <w:trPr>
          <w:trHeight w:val="966"/>
        </w:trPr>
        <w:tc>
          <w:tcPr>
            <w:tcW w:w="606" w:type="dxa"/>
            <w:gridSpan w:val="2"/>
            <w:tcBorders>
              <w:bottom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lastRenderedPageBreak/>
              <w:t>1.8</w:t>
            </w:r>
          </w:p>
        </w:tc>
        <w:tc>
          <w:tcPr>
            <w:tcW w:w="2409" w:type="dxa"/>
            <w:tcBorders>
              <w:bottom w:val="single" w:sz="4" w:space="0" w:color="auto"/>
            </w:tcBorders>
          </w:tcPr>
          <w:p w:rsidR="00F76BA3" w:rsidRPr="00127DBC" w:rsidRDefault="00F76BA3" w:rsidP="008057A9">
            <w:pPr>
              <w:pStyle w:val="4"/>
              <w:spacing w:before="0" w:after="0"/>
              <w:jc w:val="both"/>
              <w:rPr>
                <w:rFonts w:ascii="Arial" w:hAnsi="Arial" w:cs="Arial"/>
                <w:b w:val="0"/>
                <w:sz w:val="20"/>
                <w:szCs w:val="20"/>
              </w:rPr>
            </w:pPr>
            <w:r w:rsidRPr="00127DBC">
              <w:rPr>
                <w:rFonts w:ascii="Arial" w:hAnsi="Arial" w:cs="Arial"/>
                <w:b w:val="0"/>
                <w:sz w:val="20"/>
                <w:szCs w:val="20"/>
              </w:rPr>
              <w:t>Семейная психотерапия при нарушениях детско-родительских отношений</w:t>
            </w:r>
          </w:p>
        </w:tc>
        <w:tc>
          <w:tcPr>
            <w:tcW w:w="4111" w:type="dxa"/>
            <w:tcBorders>
              <w:bottom w:val="single" w:sz="4" w:space="0" w:color="auto"/>
              <w:right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 xml:space="preserve">Кризисы в семейных отношениях. Системная семейная психотерапия. Этапы семейной психотерапии. </w:t>
            </w:r>
          </w:p>
          <w:p w:rsidR="00F76BA3" w:rsidRPr="00127DBC" w:rsidRDefault="00F76BA3" w:rsidP="008057A9">
            <w:pPr>
              <w:snapToGrid w:val="0"/>
              <w:spacing w:after="0" w:line="240" w:lineRule="auto"/>
              <w:jc w:val="both"/>
              <w:rPr>
                <w:rFonts w:ascii="Arial" w:hAnsi="Arial" w:cs="Arial"/>
                <w:sz w:val="20"/>
                <w:szCs w:val="20"/>
              </w:rPr>
            </w:pPr>
          </w:p>
          <w:p w:rsidR="00F76BA3" w:rsidRPr="00127DBC" w:rsidRDefault="00F76BA3" w:rsidP="008057A9">
            <w:pPr>
              <w:snapToGrid w:val="0"/>
              <w:spacing w:after="0" w:line="240" w:lineRule="auto"/>
              <w:jc w:val="both"/>
              <w:rPr>
                <w:rFonts w:ascii="Arial" w:hAnsi="Arial" w:cs="Arial"/>
                <w:sz w:val="20"/>
                <w:szCs w:val="20"/>
              </w:rPr>
            </w:pPr>
          </w:p>
        </w:tc>
        <w:tc>
          <w:tcPr>
            <w:tcW w:w="2414" w:type="dxa"/>
            <w:gridSpan w:val="2"/>
            <w:tcBorders>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881"/>
        </w:trPr>
        <w:tc>
          <w:tcPr>
            <w:tcW w:w="606" w:type="dxa"/>
            <w:gridSpan w:val="2"/>
            <w:tcBorders>
              <w:top w:val="single" w:sz="4" w:space="0" w:color="auto"/>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1.9</w:t>
            </w:r>
          </w:p>
        </w:tc>
        <w:tc>
          <w:tcPr>
            <w:tcW w:w="2409" w:type="dxa"/>
            <w:tcBorders>
              <w:top w:val="single" w:sz="4" w:space="0" w:color="auto"/>
              <w:bottom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Недирективные методы гипносуггестии и «направленного воображения», применяемые в детском возрасте</w:t>
            </w:r>
          </w:p>
        </w:tc>
        <w:tc>
          <w:tcPr>
            <w:tcW w:w="4111" w:type="dxa"/>
            <w:tcBorders>
              <w:top w:val="single" w:sz="4" w:space="0" w:color="auto"/>
              <w:bottom w:val="single" w:sz="4" w:space="0" w:color="auto"/>
              <w:right w:val="single" w:sz="4" w:space="0" w:color="auto"/>
            </w:tcBorders>
          </w:tcPr>
          <w:p w:rsidR="00F76BA3" w:rsidRPr="00127DBC" w:rsidRDefault="00F76BA3" w:rsidP="00492032">
            <w:pPr>
              <w:snapToGrid w:val="0"/>
              <w:spacing w:after="0" w:line="240" w:lineRule="auto"/>
              <w:jc w:val="both"/>
              <w:rPr>
                <w:rFonts w:ascii="Arial" w:hAnsi="Arial" w:cs="Arial"/>
                <w:sz w:val="20"/>
                <w:szCs w:val="20"/>
              </w:rPr>
            </w:pPr>
            <w:r w:rsidRPr="00127DBC">
              <w:rPr>
                <w:rFonts w:ascii="Arial" w:hAnsi="Arial" w:cs="Arial"/>
                <w:sz w:val="20"/>
                <w:szCs w:val="20"/>
              </w:rPr>
              <w:t xml:space="preserve">1.Методы гипнотерапии. </w:t>
            </w:r>
          </w:p>
          <w:p w:rsidR="00F76BA3" w:rsidRPr="00127DBC" w:rsidRDefault="00F76BA3" w:rsidP="00492032">
            <w:pPr>
              <w:snapToGrid w:val="0"/>
              <w:spacing w:after="0" w:line="240" w:lineRule="auto"/>
              <w:jc w:val="both"/>
              <w:rPr>
                <w:rFonts w:ascii="Arial" w:hAnsi="Arial" w:cs="Arial"/>
                <w:sz w:val="20"/>
                <w:szCs w:val="20"/>
              </w:rPr>
            </w:pPr>
            <w:r w:rsidRPr="00127DBC">
              <w:rPr>
                <w:rFonts w:ascii="Arial" w:hAnsi="Arial" w:cs="Arial"/>
                <w:sz w:val="20"/>
                <w:szCs w:val="20"/>
              </w:rPr>
              <w:t xml:space="preserve">2.Показания и противопоказания для гипнотерапии. </w:t>
            </w:r>
          </w:p>
          <w:p w:rsidR="00F76BA3" w:rsidRPr="00127DBC" w:rsidRDefault="00F76BA3" w:rsidP="00492032">
            <w:pPr>
              <w:snapToGrid w:val="0"/>
              <w:spacing w:after="0" w:line="240" w:lineRule="auto"/>
              <w:jc w:val="both"/>
              <w:rPr>
                <w:rFonts w:ascii="Arial" w:hAnsi="Arial" w:cs="Arial"/>
                <w:sz w:val="20"/>
                <w:szCs w:val="20"/>
              </w:rPr>
            </w:pPr>
            <w:r w:rsidRPr="00127DBC">
              <w:rPr>
                <w:rFonts w:ascii="Arial" w:hAnsi="Arial" w:cs="Arial"/>
                <w:sz w:val="20"/>
                <w:szCs w:val="20"/>
              </w:rPr>
              <w:t xml:space="preserve">3.Общие принципы гипнотизации детей. </w:t>
            </w:r>
          </w:p>
          <w:p w:rsidR="00F76BA3" w:rsidRPr="00127DBC" w:rsidRDefault="00F76BA3" w:rsidP="00155B8A">
            <w:pPr>
              <w:snapToGrid w:val="0"/>
              <w:spacing w:after="0" w:line="240" w:lineRule="auto"/>
              <w:jc w:val="both"/>
              <w:rPr>
                <w:rFonts w:ascii="Arial" w:hAnsi="Arial" w:cs="Arial"/>
                <w:sz w:val="20"/>
                <w:szCs w:val="20"/>
              </w:rPr>
            </w:pPr>
            <w:r w:rsidRPr="00127DBC">
              <w:rPr>
                <w:rFonts w:ascii="Arial" w:hAnsi="Arial" w:cs="Arial"/>
                <w:sz w:val="20"/>
                <w:szCs w:val="20"/>
              </w:rPr>
              <w:t xml:space="preserve">4.Клиническая классификация методов гипнотизации, используемых для детей. </w:t>
            </w:r>
          </w:p>
        </w:tc>
        <w:tc>
          <w:tcPr>
            <w:tcW w:w="2414" w:type="dxa"/>
            <w:gridSpan w:val="2"/>
            <w:tcBorders>
              <w:top w:val="single" w:sz="4" w:space="0" w:color="auto"/>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608"/>
        </w:trPr>
        <w:tc>
          <w:tcPr>
            <w:tcW w:w="606" w:type="dxa"/>
            <w:gridSpan w:val="2"/>
            <w:tcBorders>
              <w:top w:val="single" w:sz="4" w:space="0" w:color="auto"/>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1.10</w:t>
            </w:r>
          </w:p>
        </w:tc>
        <w:tc>
          <w:tcPr>
            <w:tcW w:w="2409" w:type="dxa"/>
            <w:tcBorders>
              <w:top w:val="single" w:sz="4" w:space="0" w:color="auto"/>
              <w:bottom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Арт-терапия в работе с детьми и подростками</w:t>
            </w:r>
          </w:p>
        </w:tc>
        <w:tc>
          <w:tcPr>
            <w:tcW w:w="4111" w:type="dxa"/>
            <w:tcBorders>
              <w:top w:val="single" w:sz="4" w:space="0" w:color="auto"/>
              <w:bottom w:val="single" w:sz="4" w:space="0" w:color="auto"/>
              <w:right w:val="single" w:sz="4" w:space="0" w:color="auto"/>
            </w:tcBorders>
            <w:vAlign w:val="center"/>
          </w:tcPr>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1. История и специфика направления. Сущность и возможности арттерапии.</w:t>
            </w:r>
          </w:p>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2. Терапия средствами драматического искусства. Психодрама как база для создания других коррекционных методов. Виды игровой драматургии. Куклотерапия.</w:t>
            </w:r>
          </w:p>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 xml:space="preserve"> 3. Техники арттерапии, применяемые в работе с детьми. Индивидуальное рисование, парное рисование, групповое рисование. Использование пластичных материалов.</w:t>
            </w:r>
          </w:p>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4. Музыкотерапия. Возможности применения музыкотерапии при работе с детьми разных категорий.</w:t>
            </w:r>
          </w:p>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5. Танцевальная терапия (кинезиотерапия). Объяснительные механизмы коррекционного эффекта. Процедуры. Области применения танцевальной терапии.</w:t>
            </w:r>
          </w:p>
        </w:tc>
        <w:tc>
          <w:tcPr>
            <w:tcW w:w="2414" w:type="dxa"/>
            <w:gridSpan w:val="2"/>
            <w:tcBorders>
              <w:top w:val="single" w:sz="4" w:space="0" w:color="auto"/>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581"/>
        </w:trPr>
        <w:tc>
          <w:tcPr>
            <w:tcW w:w="606" w:type="dxa"/>
            <w:gridSpan w:val="2"/>
            <w:tcBorders>
              <w:top w:val="single" w:sz="4" w:space="0" w:color="auto"/>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1.11</w:t>
            </w:r>
          </w:p>
        </w:tc>
        <w:tc>
          <w:tcPr>
            <w:tcW w:w="2409" w:type="dxa"/>
            <w:tcBorders>
              <w:top w:val="single" w:sz="4" w:space="0" w:color="auto"/>
              <w:bottom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Специфика применения психотерапии при отдельных формах психических и поведенческих расстройств в детском возрасте</w:t>
            </w:r>
          </w:p>
        </w:tc>
        <w:tc>
          <w:tcPr>
            <w:tcW w:w="4111" w:type="dxa"/>
            <w:tcBorders>
              <w:top w:val="single" w:sz="4" w:space="0" w:color="auto"/>
              <w:bottom w:val="single" w:sz="4" w:space="0" w:color="auto"/>
              <w:right w:val="single" w:sz="4" w:space="0" w:color="auto"/>
            </w:tcBorders>
            <w:vAlign w:val="center"/>
          </w:tcPr>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 xml:space="preserve">1. Клинические особенности раннего детского алкоголизма и его психотерапия. </w:t>
            </w:r>
          </w:p>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2. Суицидальное поведение и кризисная психотерапия.</w:t>
            </w:r>
          </w:p>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3. Групповая психотерапия подростков с реакциями на тяжелый стресс и расстройствами адаптации.</w:t>
            </w:r>
          </w:p>
        </w:tc>
        <w:tc>
          <w:tcPr>
            <w:tcW w:w="2414" w:type="dxa"/>
            <w:gridSpan w:val="2"/>
            <w:tcBorders>
              <w:top w:val="single" w:sz="4" w:space="0" w:color="auto"/>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725"/>
        </w:trPr>
        <w:tc>
          <w:tcPr>
            <w:tcW w:w="606" w:type="dxa"/>
            <w:gridSpan w:val="2"/>
            <w:tcBorders>
              <w:top w:val="single" w:sz="4" w:space="0" w:color="auto"/>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1.12</w:t>
            </w:r>
          </w:p>
        </w:tc>
        <w:tc>
          <w:tcPr>
            <w:tcW w:w="2409" w:type="dxa"/>
            <w:tcBorders>
              <w:top w:val="single" w:sz="4" w:space="0" w:color="auto"/>
              <w:bottom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КПТ психосоматических расстройств</w:t>
            </w:r>
          </w:p>
        </w:tc>
        <w:tc>
          <w:tcPr>
            <w:tcW w:w="4111" w:type="dxa"/>
            <w:tcBorders>
              <w:top w:val="single" w:sz="4" w:space="0" w:color="auto"/>
              <w:bottom w:val="single" w:sz="4" w:space="0" w:color="auto"/>
              <w:right w:val="single" w:sz="4" w:space="0" w:color="auto"/>
            </w:tcBorders>
          </w:tcPr>
          <w:p w:rsidR="00F76BA3" w:rsidRPr="00127DBC" w:rsidRDefault="00F76BA3" w:rsidP="00A125BF">
            <w:pPr>
              <w:snapToGrid w:val="0"/>
              <w:spacing w:after="0" w:line="240" w:lineRule="auto"/>
              <w:jc w:val="both"/>
              <w:rPr>
                <w:rFonts w:ascii="Arial" w:hAnsi="Arial" w:cs="Arial"/>
                <w:sz w:val="20"/>
                <w:szCs w:val="20"/>
              </w:rPr>
            </w:pPr>
            <w:r w:rsidRPr="00127DBC">
              <w:rPr>
                <w:rFonts w:ascii="Arial" w:hAnsi="Arial" w:cs="Arial"/>
                <w:sz w:val="20"/>
                <w:szCs w:val="20"/>
              </w:rPr>
              <w:t>Понятие психосоматического расстройства в медицинской психологии. Особенности терапевтического контракта и мишени. Техники самопомощи для пациентов с психосоматическими расстройствами.</w:t>
            </w:r>
          </w:p>
        </w:tc>
        <w:tc>
          <w:tcPr>
            <w:tcW w:w="2414" w:type="dxa"/>
            <w:gridSpan w:val="2"/>
            <w:tcBorders>
              <w:top w:val="single" w:sz="4" w:space="0" w:color="auto"/>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868"/>
        </w:trPr>
        <w:tc>
          <w:tcPr>
            <w:tcW w:w="606" w:type="dxa"/>
            <w:gridSpan w:val="2"/>
            <w:tcBorders>
              <w:top w:val="single" w:sz="4" w:space="0" w:color="auto"/>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1.13</w:t>
            </w:r>
          </w:p>
        </w:tc>
        <w:tc>
          <w:tcPr>
            <w:tcW w:w="2409" w:type="dxa"/>
            <w:tcBorders>
              <w:top w:val="single" w:sz="4" w:space="0" w:color="auto"/>
              <w:bottom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КПТ психосоматических расстройств</w:t>
            </w:r>
          </w:p>
        </w:tc>
        <w:tc>
          <w:tcPr>
            <w:tcW w:w="4111" w:type="dxa"/>
            <w:tcBorders>
              <w:top w:val="single" w:sz="4" w:space="0" w:color="auto"/>
              <w:bottom w:val="single" w:sz="4" w:space="0" w:color="auto"/>
              <w:right w:val="single" w:sz="4" w:space="0" w:color="auto"/>
            </w:tcBorders>
          </w:tcPr>
          <w:p w:rsidR="00F76BA3" w:rsidRPr="00127DBC" w:rsidRDefault="00F76BA3" w:rsidP="008E33B6">
            <w:pPr>
              <w:snapToGrid w:val="0"/>
              <w:spacing w:after="0" w:line="240" w:lineRule="auto"/>
              <w:jc w:val="both"/>
              <w:rPr>
                <w:rFonts w:ascii="Arial" w:hAnsi="Arial" w:cs="Arial"/>
                <w:sz w:val="20"/>
                <w:szCs w:val="20"/>
              </w:rPr>
            </w:pPr>
            <w:r w:rsidRPr="00127DBC">
              <w:rPr>
                <w:rFonts w:ascii="Arial" w:hAnsi="Arial" w:cs="Arial"/>
                <w:sz w:val="20"/>
                <w:szCs w:val="20"/>
              </w:rPr>
              <w:t>Техники первого, второго и третих этапов КПТ психосоматических расстройств детей и подростков.</w:t>
            </w:r>
          </w:p>
          <w:p w:rsidR="00F76BA3" w:rsidRPr="00127DBC" w:rsidRDefault="00F76BA3" w:rsidP="00A125BF">
            <w:pPr>
              <w:snapToGrid w:val="0"/>
              <w:spacing w:after="0" w:line="240" w:lineRule="auto"/>
              <w:jc w:val="both"/>
              <w:rPr>
                <w:rFonts w:ascii="Arial" w:hAnsi="Arial" w:cs="Arial"/>
                <w:sz w:val="20"/>
                <w:szCs w:val="20"/>
              </w:rPr>
            </w:pPr>
            <w:r w:rsidRPr="00127DBC">
              <w:rPr>
                <w:rFonts w:ascii="Arial" w:hAnsi="Arial" w:cs="Arial"/>
                <w:sz w:val="20"/>
                <w:szCs w:val="20"/>
              </w:rPr>
              <w:t>Техника развития саморегуляции. Изменение неэффективных установок.</w:t>
            </w:r>
          </w:p>
        </w:tc>
        <w:tc>
          <w:tcPr>
            <w:tcW w:w="2414" w:type="dxa"/>
            <w:gridSpan w:val="2"/>
            <w:tcBorders>
              <w:top w:val="single" w:sz="4" w:space="0" w:color="auto"/>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429"/>
        </w:trPr>
        <w:tc>
          <w:tcPr>
            <w:tcW w:w="606" w:type="dxa"/>
            <w:gridSpan w:val="2"/>
            <w:tcBorders>
              <w:top w:val="single" w:sz="4" w:space="0" w:color="auto"/>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1.14</w:t>
            </w:r>
          </w:p>
        </w:tc>
        <w:tc>
          <w:tcPr>
            <w:tcW w:w="2409" w:type="dxa"/>
            <w:tcBorders>
              <w:top w:val="single" w:sz="4" w:space="0" w:color="auto"/>
              <w:bottom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Психотерапия расстройств личности</w:t>
            </w:r>
          </w:p>
        </w:tc>
        <w:tc>
          <w:tcPr>
            <w:tcW w:w="4111" w:type="dxa"/>
            <w:tcBorders>
              <w:top w:val="single" w:sz="4" w:space="0" w:color="auto"/>
              <w:bottom w:val="single" w:sz="4" w:space="0" w:color="auto"/>
              <w:right w:val="single" w:sz="4" w:space="0" w:color="auto"/>
            </w:tcBorders>
          </w:tcPr>
          <w:p w:rsidR="00F76BA3" w:rsidRPr="00127DBC" w:rsidRDefault="00F76BA3" w:rsidP="008E33B6">
            <w:pPr>
              <w:snapToGrid w:val="0"/>
              <w:spacing w:after="0" w:line="240" w:lineRule="auto"/>
              <w:jc w:val="both"/>
              <w:rPr>
                <w:rFonts w:ascii="Arial" w:hAnsi="Arial" w:cs="Arial"/>
                <w:sz w:val="20"/>
                <w:szCs w:val="20"/>
              </w:rPr>
            </w:pPr>
            <w:r w:rsidRPr="00127DBC">
              <w:rPr>
                <w:rFonts w:ascii="Arial" w:hAnsi="Arial" w:cs="Arial"/>
                <w:sz w:val="20"/>
                <w:szCs w:val="20"/>
              </w:rPr>
              <w:t>Современное представление о расстройствах личности, универсальные личностные механизмы этих пациентов.</w:t>
            </w:r>
          </w:p>
          <w:p w:rsidR="00F76BA3" w:rsidRPr="00127DBC" w:rsidRDefault="00F76BA3" w:rsidP="00A125BF">
            <w:pPr>
              <w:snapToGrid w:val="0"/>
              <w:spacing w:after="0" w:line="240" w:lineRule="auto"/>
              <w:jc w:val="both"/>
              <w:rPr>
                <w:rFonts w:ascii="Arial" w:hAnsi="Arial" w:cs="Arial"/>
                <w:sz w:val="20"/>
                <w:szCs w:val="20"/>
              </w:rPr>
            </w:pPr>
            <w:r w:rsidRPr="00127DBC">
              <w:rPr>
                <w:rFonts w:ascii="Arial" w:hAnsi="Arial" w:cs="Arial"/>
                <w:sz w:val="20"/>
                <w:szCs w:val="20"/>
              </w:rPr>
              <w:t>Особенности контакта с пациентами с РЛ. Клинико-психологические особенности дефицитарной (аномальной) личности и мишени психотерапии.</w:t>
            </w:r>
          </w:p>
        </w:tc>
        <w:tc>
          <w:tcPr>
            <w:tcW w:w="2414" w:type="dxa"/>
            <w:gridSpan w:val="2"/>
            <w:tcBorders>
              <w:top w:val="single" w:sz="4" w:space="0" w:color="auto"/>
              <w:left w:val="single" w:sz="4" w:space="0" w:color="auto"/>
              <w:bottom w:val="single" w:sz="4" w:space="0" w:color="auto"/>
            </w:tcBorders>
          </w:tcPr>
          <w:p w:rsidR="00F76BA3" w:rsidRDefault="00F76BA3">
            <w:r w:rsidRPr="00AE7E34">
              <w:t>https://edu.vsu.ru/enrol/index.php?id=21722</w:t>
            </w:r>
          </w:p>
        </w:tc>
      </w:tr>
      <w:tr w:rsidR="00F76BA3" w:rsidRPr="00127DBC" w:rsidTr="000F656A">
        <w:trPr>
          <w:trHeight w:val="698"/>
        </w:trPr>
        <w:tc>
          <w:tcPr>
            <w:tcW w:w="606" w:type="dxa"/>
            <w:gridSpan w:val="2"/>
            <w:tcBorders>
              <w:top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lastRenderedPageBreak/>
              <w:t>1.15</w:t>
            </w:r>
          </w:p>
        </w:tc>
        <w:tc>
          <w:tcPr>
            <w:tcW w:w="2409" w:type="dxa"/>
            <w:tcBorders>
              <w:top w:val="single" w:sz="4" w:space="0" w:color="auto"/>
            </w:tcBorders>
          </w:tcPr>
          <w:p w:rsidR="00F76BA3" w:rsidRPr="00127DBC" w:rsidRDefault="00F76BA3" w:rsidP="008057A9">
            <w:pPr>
              <w:pStyle w:val="4"/>
              <w:jc w:val="both"/>
              <w:rPr>
                <w:rFonts w:ascii="Arial" w:hAnsi="Arial" w:cs="Arial"/>
                <w:b w:val="0"/>
                <w:sz w:val="20"/>
                <w:szCs w:val="20"/>
              </w:rPr>
            </w:pPr>
            <w:r w:rsidRPr="00127DBC">
              <w:rPr>
                <w:rFonts w:ascii="Arial" w:hAnsi="Arial" w:cs="Arial"/>
                <w:b w:val="0"/>
                <w:sz w:val="20"/>
                <w:szCs w:val="20"/>
              </w:rPr>
              <w:t>Психотерапия расстройств личности</w:t>
            </w:r>
          </w:p>
        </w:tc>
        <w:tc>
          <w:tcPr>
            <w:tcW w:w="4111" w:type="dxa"/>
            <w:tcBorders>
              <w:top w:val="single" w:sz="4" w:space="0" w:color="auto"/>
              <w:right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Этапы психотерапии при работе с расстройствами личности. Трудности в работе с расстройствами личности. Формирование навыка самоанализа и самоотношения.</w:t>
            </w:r>
          </w:p>
        </w:tc>
        <w:tc>
          <w:tcPr>
            <w:tcW w:w="2414" w:type="dxa"/>
            <w:gridSpan w:val="2"/>
            <w:tcBorders>
              <w:top w:val="single" w:sz="4" w:space="0" w:color="auto"/>
              <w:left w:val="single" w:sz="4" w:space="0" w:color="auto"/>
            </w:tcBorders>
          </w:tcPr>
          <w:p w:rsidR="00F76BA3" w:rsidRDefault="00F76BA3">
            <w:r w:rsidRPr="00AE7E34">
              <w:t>https://edu.vsu.ru/enrol/index.php?id=21722</w:t>
            </w:r>
          </w:p>
        </w:tc>
      </w:tr>
      <w:tr w:rsidR="00492032" w:rsidRPr="00127DBC" w:rsidTr="009E4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540" w:type="dxa"/>
            <w:gridSpan w:val="6"/>
            <w:tcBorders>
              <w:top w:val="single" w:sz="4" w:space="0" w:color="000000"/>
              <w:left w:val="single" w:sz="4" w:space="0" w:color="000000"/>
              <w:bottom w:val="single" w:sz="4" w:space="0" w:color="000000"/>
              <w:right w:val="single" w:sz="4" w:space="0" w:color="000000"/>
            </w:tcBorders>
          </w:tcPr>
          <w:p w:rsidR="00492032" w:rsidRPr="00127DBC" w:rsidRDefault="00492032" w:rsidP="008057A9">
            <w:pPr>
              <w:snapToGrid w:val="0"/>
              <w:spacing w:after="0" w:line="240" w:lineRule="auto"/>
              <w:jc w:val="center"/>
              <w:rPr>
                <w:rFonts w:ascii="Arial" w:hAnsi="Arial" w:cs="Arial"/>
                <w:b/>
                <w:sz w:val="20"/>
                <w:szCs w:val="20"/>
              </w:rPr>
            </w:pPr>
            <w:r w:rsidRPr="00127DBC">
              <w:rPr>
                <w:rFonts w:ascii="Arial" w:hAnsi="Arial" w:cs="Arial"/>
                <w:b/>
                <w:sz w:val="20"/>
                <w:szCs w:val="20"/>
              </w:rPr>
              <w:t>2. Практические занятия</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2.1</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Психоаналитическая терапия детей и подростков</w:t>
            </w:r>
          </w:p>
        </w:tc>
        <w:tc>
          <w:tcPr>
            <w:tcW w:w="4222" w:type="dxa"/>
            <w:gridSpan w:val="2"/>
            <w:tcBorders>
              <w:top w:val="single" w:sz="4" w:space="0" w:color="auto"/>
              <w:left w:val="single" w:sz="4" w:space="0" w:color="000000"/>
              <w:bottom w:val="single" w:sz="4" w:space="0" w:color="000000"/>
              <w:right w:val="single" w:sz="4" w:space="0" w:color="auto"/>
            </w:tcBorders>
            <w:vAlign w:val="center"/>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Базовые психоаналитические концепции и их клиническое применение.</w:t>
            </w:r>
          </w:p>
        </w:tc>
        <w:tc>
          <w:tcPr>
            <w:tcW w:w="2303" w:type="dxa"/>
            <w:tcBorders>
              <w:top w:val="single" w:sz="4" w:space="0" w:color="auto"/>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2.2</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Когнитивно-поведенческая психотерапия в детско-подростковом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127DBC">
              <w:rPr>
                <w:rFonts w:ascii="Arial" w:hAnsi="Arial" w:cs="Arial"/>
                <w:sz w:val="20"/>
                <w:szCs w:val="20"/>
              </w:rPr>
              <w:t xml:space="preserve">Общая характеристика когнитивно-поведенческой терапии. </w:t>
            </w:r>
          </w:p>
          <w:p w:rsidR="00F76BA3" w:rsidRPr="00127DBC" w:rsidRDefault="00F76BA3"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127DBC">
              <w:rPr>
                <w:rFonts w:ascii="Arial" w:hAnsi="Arial" w:cs="Arial"/>
                <w:sz w:val="20"/>
                <w:szCs w:val="20"/>
              </w:rPr>
              <w:t xml:space="preserve">Основные показания к применению когнитивно-поведенческой терапии. </w:t>
            </w:r>
          </w:p>
          <w:p w:rsidR="00F76BA3" w:rsidRPr="00127DBC" w:rsidRDefault="00F76BA3"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127DBC">
              <w:rPr>
                <w:rFonts w:ascii="Arial" w:hAnsi="Arial" w:cs="Arial"/>
                <w:sz w:val="20"/>
                <w:szCs w:val="20"/>
              </w:rPr>
              <w:t xml:space="preserve">Наиболее распространенные методы когнитивно-поведенческой терапии. </w:t>
            </w:r>
          </w:p>
          <w:p w:rsidR="00F76BA3" w:rsidRPr="00127DBC" w:rsidRDefault="00F76BA3"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127DBC">
              <w:rPr>
                <w:rFonts w:ascii="Arial" w:hAnsi="Arial" w:cs="Arial"/>
                <w:sz w:val="20"/>
                <w:szCs w:val="20"/>
              </w:rPr>
              <w:t xml:space="preserve">Главные условия эффективности когнитивно-поведенческой терапии. </w:t>
            </w:r>
          </w:p>
          <w:p w:rsidR="00F76BA3" w:rsidRPr="00127DBC" w:rsidRDefault="00F76BA3" w:rsidP="000C2785">
            <w:pPr>
              <w:numPr>
                <w:ilvl w:val="0"/>
                <w:numId w:val="5"/>
              </w:numPr>
              <w:tabs>
                <w:tab w:val="left" w:pos="318"/>
              </w:tabs>
              <w:snapToGrid w:val="0"/>
              <w:spacing w:after="0" w:line="240" w:lineRule="auto"/>
              <w:ind w:left="-108" w:firstLine="108"/>
              <w:jc w:val="both"/>
              <w:rPr>
                <w:rFonts w:ascii="Arial" w:hAnsi="Arial" w:cs="Arial"/>
                <w:sz w:val="20"/>
                <w:szCs w:val="20"/>
              </w:rPr>
            </w:pPr>
            <w:r w:rsidRPr="00127DBC">
              <w:rPr>
                <w:rFonts w:ascii="Arial" w:hAnsi="Arial" w:cs="Arial"/>
                <w:sz w:val="20"/>
                <w:szCs w:val="20"/>
              </w:rPr>
              <w:t xml:space="preserve">Детско-подростковый вариант прогрессивной мышечной релаксации.  </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2.3</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rPr>
                <w:rFonts w:ascii="Arial" w:hAnsi="Arial" w:cs="Arial"/>
                <w:sz w:val="20"/>
                <w:szCs w:val="20"/>
              </w:rPr>
            </w:pPr>
            <w:r w:rsidRPr="00127DBC">
              <w:rPr>
                <w:rFonts w:ascii="Arial" w:hAnsi="Arial" w:cs="Arial"/>
                <w:sz w:val="20"/>
                <w:szCs w:val="20"/>
              </w:rPr>
              <w:t>Гештальт-терапия детей и подростков</w:t>
            </w:r>
          </w:p>
          <w:p w:rsidR="00F76BA3" w:rsidRPr="00127DBC" w:rsidRDefault="00F76BA3" w:rsidP="008057A9">
            <w:pPr>
              <w:keepNext/>
              <w:keepLines/>
              <w:spacing w:after="0" w:line="240" w:lineRule="auto"/>
              <w:rPr>
                <w:rFonts w:ascii="Arial" w:hAnsi="Arial" w:cs="Arial"/>
                <w:sz w:val="20"/>
                <w:szCs w:val="20"/>
              </w:rPr>
            </w:pP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127DBC">
              <w:rPr>
                <w:rFonts w:ascii="Arial" w:hAnsi="Arial" w:cs="Arial"/>
                <w:sz w:val="20"/>
                <w:szCs w:val="20"/>
              </w:rPr>
              <w:t>Характеристика терапевтического процесса. Его границы и возможности в терапии детей и подростков.</w:t>
            </w:r>
          </w:p>
          <w:p w:rsidR="00F76BA3" w:rsidRPr="00127DBC" w:rsidRDefault="00F76BA3"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127DBC">
              <w:rPr>
                <w:rFonts w:ascii="Arial" w:hAnsi="Arial" w:cs="Arial"/>
                <w:sz w:val="20"/>
                <w:szCs w:val="20"/>
              </w:rPr>
              <w:t>Экспериментирование в гештальт-терапии детей и подростков.</w:t>
            </w:r>
          </w:p>
          <w:p w:rsidR="00F76BA3" w:rsidRPr="00127DBC" w:rsidRDefault="00F76BA3" w:rsidP="000C2785">
            <w:pPr>
              <w:numPr>
                <w:ilvl w:val="0"/>
                <w:numId w:val="6"/>
              </w:numPr>
              <w:tabs>
                <w:tab w:val="left" w:pos="249"/>
              </w:tabs>
              <w:snapToGrid w:val="0"/>
              <w:spacing w:after="0" w:line="240" w:lineRule="auto"/>
              <w:ind w:left="0" w:firstLine="0"/>
              <w:jc w:val="both"/>
              <w:rPr>
                <w:rFonts w:ascii="Arial" w:hAnsi="Arial" w:cs="Arial"/>
                <w:sz w:val="20"/>
                <w:szCs w:val="20"/>
              </w:rPr>
            </w:pPr>
            <w:r w:rsidRPr="00127DBC">
              <w:rPr>
                <w:rFonts w:ascii="Arial" w:hAnsi="Arial" w:cs="Arial"/>
                <w:sz w:val="20"/>
                <w:szCs w:val="20"/>
              </w:rPr>
              <w:t>Основные техники в гештальт-терапии детей и подростков.</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2.4</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Недирективные методы гипносуггестии и «направленного воображения», применяемые в детском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1.Методы гипнотерапии.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2.Показания и противопоказания для гипнотерапии.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3.Общие принципы гипнотизации детей.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4.Клиническая классификация методов гипнотизации, используемых для детей. </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2.5</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Основные методы игровой терапии в детском возрасте</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1.Специфика игровой терапии.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2.Основные направления игровой терапии.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3.Основные цели игровой терапии.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4.Показания к игровой терапии.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5.Выполнение упражнений.</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2.6</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Сказкотерапия в работе с детьми и подростками</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 История и специфика сказкотерапии.</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 xml:space="preserve">2. Психологическая сказка как средство развития самосознания. </w:t>
            </w:r>
          </w:p>
          <w:p w:rsidR="00F76BA3" w:rsidRPr="00127DBC" w:rsidRDefault="00F76BA3" w:rsidP="008057A9">
            <w:pPr>
              <w:spacing w:after="0" w:line="240" w:lineRule="auto"/>
              <w:jc w:val="both"/>
              <w:rPr>
                <w:rFonts w:ascii="Arial" w:hAnsi="Arial" w:cs="Arial"/>
                <w:sz w:val="20"/>
                <w:szCs w:val="20"/>
              </w:rPr>
            </w:pPr>
            <w:r w:rsidRPr="00127DBC">
              <w:rPr>
                <w:rFonts w:ascii="Arial" w:hAnsi="Arial" w:cs="Arial"/>
                <w:sz w:val="20"/>
                <w:szCs w:val="20"/>
              </w:rPr>
              <w:t xml:space="preserve">3. Психологические механизмы воздействия сказок. </w:t>
            </w:r>
          </w:p>
          <w:p w:rsidR="00F76BA3" w:rsidRPr="00127DBC" w:rsidRDefault="00F76BA3" w:rsidP="008057A9">
            <w:pPr>
              <w:shd w:val="clear" w:color="auto" w:fill="FFFFFF"/>
              <w:autoSpaceDE w:val="0"/>
              <w:autoSpaceDN w:val="0"/>
              <w:adjustRightInd w:val="0"/>
              <w:spacing w:after="0" w:line="240" w:lineRule="auto"/>
              <w:jc w:val="both"/>
              <w:rPr>
                <w:rFonts w:ascii="Arial" w:hAnsi="Arial" w:cs="Arial"/>
                <w:sz w:val="20"/>
                <w:szCs w:val="20"/>
              </w:rPr>
            </w:pPr>
            <w:r w:rsidRPr="00127DBC">
              <w:rPr>
                <w:rFonts w:ascii="Arial" w:hAnsi="Arial" w:cs="Arial"/>
                <w:sz w:val="20"/>
                <w:szCs w:val="20"/>
              </w:rPr>
              <w:t>4.Практика сказкотерапии с детьми дошкольногои младшего школьного возраста. Примеры сказок.</w:t>
            </w:r>
          </w:p>
          <w:p w:rsidR="00F76BA3" w:rsidRPr="00127DBC" w:rsidRDefault="00F76BA3" w:rsidP="008057A9">
            <w:pPr>
              <w:shd w:val="clear" w:color="auto" w:fill="FFFFFF"/>
              <w:autoSpaceDE w:val="0"/>
              <w:autoSpaceDN w:val="0"/>
              <w:adjustRightInd w:val="0"/>
              <w:spacing w:after="0" w:line="240" w:lineRule="auto"/>
              <w:jc w:val="both"/>
              <w:rPr>
                <w:rFonts w:ascii="Arial" w:hAnsi="Arial" w:cs="Arial"/>
                <w:sz w:val="20"/>
                <w:szCs w:val="20"/>
              </w:rPr>
            </w:pPr>
            <w:r w:rsidRPr="00127DBC">
              <w:rPr>
                <w:rFonts w:ascii="Arial" w:hAnsi="Arial" w:cs="Arial"/>
                <w:sz w:val="20"/>
                <w:szCs w:val="20"/>
              </w:rPr>
              <w:t>5Практика сказкотерапии с подростками.</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2.7</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Арт-терапия в работе с детьми и подростками</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 История и специфика направления. Сущность и возможности арттерапии.</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 Терапия средствами драматического искусства. Психодрама как база для создания других коррекционных методов. Виды игровой драматургии. Куклотерапия.</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 xml:space="preserve"> 3. Техники арттерапии, применяемые в работе с детьми. Индивидуальное рисование, парное рисование, групповое рисование. Использование пластичных материалов.</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4. Музыкотерапия. Возможности применения музыкотерапии при работе с детьми разных категорий.</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lastRenderedPageBreak/>
              <w:t>5. Танцевальная терапия (кинезиотерапия). Объяснительные механизмы коррекционного эффекта. Процедуры. Области применения танцевальной терапии.</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lastRenderedPageBreak/>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06" w:type="dxa"/>
            <w:gridSpan w:val="2"/>
            <w:tcBorders>
              <w:top w:val="single" w:sz="4" w:space="0" w:color="000000"/>
              <w:left w:val="single" w:sz="4" w:space="0" w:color="000000"/>
              <w:bottom w:val="single" w:sz="4" w:space="0" w:color="000000"/>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lastRenderedPageBreak/>
              <w:t>2.8</w:t>
            </w:r>
          </w:p>
        </w:tc>
        <w:tc>
          <w:tcPr>
            <w:tcW w:w="2409" w:type="dxa"/>
            <w:tcBorders>
              <w:top w:val="single" w:sz="4" w:space="0" w:color="000000"/>
              <w:left w:val="single" w:sz="4" w:space="0" w:color="000000"/>
              <w:bottom w:val="single" w:sz="4" w:space="0" w:color="000000"/>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Семейная психотерапия при нарушениях детско-родительских отношений</w:t>
            </w:r>
          </w:p>
        </w:tc>
        <w:tc>
          <w:tcPr>
            <w:tcW w:w="4222" w:type="dxa"/>
            <w:gridSpan w:val="2"/>
            <w:tcBorders>
              <w:top w:val="single" w:sz="4" w:space="0" w:color="000000"/>
              <w:left w:val="single" w:sz="4" w:space="0" w:color="000000"/>
              <w:bottom w:val="single" w:sz="4" w:space="0" w:color="000000"/>
              <w:right w:val="single" w:sz="4" w:space="0" w:color="auto"/>
            </w:tcBorders>
            <w:vAlign w:val="center"/>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1. Техники семейной терапии в работе с детьми и подростками.</w:t>
            </w:r>
          </w:p>
        </w:tc>
        <w:tc>
          <w:tcPr>
            <w:tcW w:w="2303" w:type="dxa"/>
            <w:tcBorders>
              <w:top w:val="single" w:sz="4" w:space="0" w:color="000000"/>
              <w:left w:val="single" w:sz="4" w:space="0" w:color="auto"/>
              <w:bottom w:val="single" w:sz="4" w:space="0" w:color="000000"/>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750"/>
        </w:trPr>
        <w:tc>
          <w:tcPr>
            <w:tcW w:w="606" w:type="dxa"/>
            <w:gridSpan w:val="2"/>
            <w:tcBorders>
              <w:top w:val="single" w:sz="4" w:space="0" w:color="000000"/>
              <w:left w:val="single" w:sz="4" w:space="0" w:color="000000"/>
              <w:bottom w:val="single" w:sz="4" w:space="0" w:color="auto"/>
            </w:tcBorders>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2.9</w:t>
            </w:r>
          </w:p>
        </w:tc>
        <w:tc>
          <w:tcPr>
            <w:tcW w:w="2409" w:type="dxa"/>
            <w:tcBorders>
              <w:top w:val="single" w:sz="4" w:space="0" w:color="000000"/>
              <w:left w:val="single" w:sz="4" w:space="0" w:color="000000"/>
              <w:bottom w:val="single" w:sz="4" w:space="0" w:color="auto"/>
            </w:tcBorders>
          </w:tcPr>
          <w:p w:rsidR="00F76BA3" w:rsidRPr="00127DBC" w:rsidRDefault="00F76BA3" w:rsidP="008057A9">
            <w:pPr>
              <w:keepNext/>
              <w:keepLines/>
              <w:spacing w:after="0" w:line="240" w:lineRule="auto"/>
              <w:rPr>
                <w:rFonts w:ascii="Arial" w:hAnsi="Arial" w:cs="Arial"/>
                <w:sz w:val="20"/>
                <w:szCs w:val="20"/>
              </w:rPr>
            </w:pPr>
            <w:r w:rsidRPr="00127DBC">
              <w:rPr>
                <w:rFonts w:ascii="Arial" w:hAnsi="Arial" w:cs="Arial"/>
                <w:sz w:val="20"/>
                <w:szCs w:val="20"/>
              </w:rPr>
              <w:t>Специфика применения психотерапии при отдельных формах психических и поведенческих расстройств в детском возрасте</w:t>
            </w:r>
          </w:p>
        </w:tc>
        <w:tc>
          <w:tcPr>
            <w:tcW w:w="4222" w:type="dxa"/>
            <w:gridSpan w:val="2"/>
            <w:tcBorders>
              <w:top w:val="single" w:sz="4" w:space="0" w:color="000000"/>
              <w:left w:val="single" w:sz="4" w:space="0" w:color="000000"/>
              <w:bottom w:val="single" w:sz="4" w:space="0" w:color="auto"/>
              <w:right w:val="single" w:sz="4" w:space="0" w:color="auto"/>
            </w:tcBorders>
            <w:vAlign w:val="center"/>
          </w:tcPr>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 xml:space="preserve">1. Клинические особенности раннего детского алкоголизма и его психотерапия. </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2. Суицидальное поведение и кризисная психотерапия.</w:t>
            </w:r>
          </w:p>
          <w:p w:rsidR="00F76BA3" w:rsidRPr="00127DBC" w:rsidRDefault="00F76BA3" w:rsidP="008057A9">
            <w:pPr>
              <w:snapToGrid w:val="0"/>
              <w:spacing w:after="0" w:line="240" w:lineRule="auto"/>
              <w:jc w:val="both"/>
              <w:rPr>
                <w:rFonts w:ascii="Arial" w:hAnsi="Arial" w:cs="Arial"/>
                <w:sz w:val="20"/>
                <w:szCs w:val="20"/>
              </w:rPr>
            </w:pPr>
            <w:r w:rsidRPr="00127DBC">
              <w:rPr>
                <w:rFonts w:ascii="Arial" w:hAnsi="Arial" w:cs="Arial"/>
                <w:sz w:val="20"/>
                <w:szCs w:val="20"/>
              </w:rPr>
              <w:t>3. Групповая психотерапия подростков с реакциями на тяжелый стресс и расстройствами адаптации.</w:t>
            </w:r>
          </w:p>
        </w:tc>
        <w:tc>
          <w:tcPr>
            <w:tcW w:w="2303" w:type="dxa"/>
            <w:tcBorders>
              <w:top w:val="single" w:sz="4" w:space="0" w:color="000000"/>
              <w:left w:val="single" w:sz="4" w:space="0" w:color="auto"/>
              <w:bottom w:val="single" w:sz="4" w:space="0" w:color="auto"/>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49"/>
        </w:trPr>
        <w:tc>
          <w:tcPr>
            <w:tcW w:w="606" w:type="dxa"/>
            <w:gridSpan w:val="2"/>
            <w:tcBorders>
              <w:top w:val="single" w:sz="4" w:space="0" w:color="auto"/>
              <w:left w:val="single" w:sz="4" w:space="0" w:color="000000"/>
              <w:bottom w:val="single" w:sz="4" w:space="0" w:color="auto"/>
            </w:tcBorders>
          </w:tcPr>
          <w:p w:rsidR="00F76BA3" w:rsidRPr="00127DBC" w:rsidRDefault="00F76BA3" w:rsidP="000F656A">
            <w:pPr>
              <w:snapToGrid w:val="0"/>
              <w:spacing w:after="0" w:line="240" w:lineRule="auto"/>
              <w:jc w:val="both"/>
              <w:rPr>
                <w:rFonts w:ascii="Arial" w:hAnsi="Arial" w:cs="Arial"/>
                <w:sz w:val="20"/>
                <w:szCs w:val="20"/>
              </w:rPr>
            </w:pPr>
            <w:r w:rsidRPr="00127DBC">
              <w:rPr>
                <w:rFonts w:ascii="Arial" w:hAnsi="Arial" w:cs="Arial"/>
                <w:sz w:val="20"/>
                <w:szCs w:val="20"/>
              </w:rPr>
              <w:t>2.10</w:t>
            </w:r>
          </w:p>
          <w:p w:rsidR="00F76BA3" w:rsidRPr="00127DBC" w:rsidRDefault="00F76BA3" w:rsidP="008057A9">
            <w:pPr>
              <w:snapToGrid w:val="0"/>
              <w:jc w:val="both"/>
              <w:rPr>
                <w:rFonts w:ascii="Arial" w:hAnsi="Arial" w:cs="Arial"/>
                <w:sz w:val="20"/>
                <w:szCs w:val="20"/>
              </w:rPr>
            </w:pPr>
          </w:p>
        </w:tc>
        <w:tc>
          <w:tcPr>
            <w:tcW w:w="2409" w:type="dxa"/>
            <w:tcBorders>
              <w:top w:val="single" w:sz="4" w:space="0" w:color="auto"/>
              <w:left w:val="single" w:sz="4" w:space="0" w:color="000000"/>
              <w:bottom w:val="single" w:sz="4" w:space="0" w:color="auto"/>
            </w:tcBorders>
          </w:tcPr>
          <w:p w:rsidR="00F76BA3" w:rsidRPr="00127DBC" w:rsidRDefault="00F76BA3" w:rsidP="008057A9">
            <w:pPr>
              <w:keepNext/>
              <w:keepLines/>
              <w:rPr>
                <w:rFonts w:ascii="Arial" w:hAnsi="Arial" w:cs="Arial"/>
                <w:sz w:val="20"/>
                <w:szCs w:val="20"/>
              </w:rPr>
            </w:pPr>
            <w:r w:rsidRPr="00127DBC">
              <w:rPr>
                <w:rFonts w:ascii="Arial" w:hAnsi="Arial" w:cs="Arial"/>
                <w:sz w:val="20"/>
                <w:szCs w:val="20"/>
              </w:rPr>
              <w:t>КПТ психосоматических расстройств</w:t>
            </w:r>
          </w:p>
        </w:tc>
        <w:tc>
          <w:tcPr>
            <w:tcW w:w="4222" w:type="dxa"/>
            <w:gridSpan w:val="2"/>
            <w:tcBorders>
              <w:top w:val="single" w:sz="4" w:space="0" w:color="auto"/>
              <w:left w:val="single" w:sz="4" w:space="0" w:color="000000"/>
              <w:bottom w:val="single" w:sz="4" w:space="0" w:color="auto"/>
              <w:right w:val="single" w:sz="4" w:space="0" w:color="auto"/>
            </w:tcBorders>
          </w:tcPr>
          <w:p w:rsidR="00F76BA3" w:rsidRPr="00127DBC" w:rsidRDefault="00F76BA3" w:rsidP="00A125BF">
            <w:pPr>
              <w:snapToGrid w:val="0"/>
              <w:spacing w:after="0" w:line="240" w:lineRule="auto"/>
              <w:jc w:val="both"/>
              <w:rPr>
                <w:rFonts w:ascii="Arial" w:hAnsi="Arial" w:cs="Arial"/>
                <w:sz w:val="20"/>
                <w:szCs w:val="20"/>
              </w:rPr>
            </w:pPr>
            <w:r w:rsidRPr="00127DBC">
              <w:rPr>
                <w:rFonts w:ascii="Arial" w:hAnsi="Arial" w:cs="Arial"/>
                <w:sz w:val="20"/>
                <w:szCs w:val="20"/>
              </w:rPr>
              <w:t>Понятие психосоматического расстройства в медицинской психологии. Особенности терапевтического контракта и мишени. Техники самопомощи для пациентов с психосоматическими расстройствами.</w:t>
            </w:r>
          </w:p>
        </w:tc>
        <w:tc>
          <w:tcPr>
            <w:tcW w:w="2303" w:type="dxa"/>
            <w:tcBorders>
              <w:top w:val="single" w:sz="4" w:space="0" w:color="auto"/>
              <w:left w:val="single" w:sz="4" w:space="0" w:color="auto"/>
              <w:bottom w:val="single" w:sz="4" w:space="0" w:color="auto"/>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29"/>
        </w:trPr>
        <w:tc>
          <w:tcPr>
            <w:tcW w:w="606" w:type="dxa"/>
            <w:gridSpan w:val="2"/>
            <w:tcBorders>
              <w:top w:val="single" w:sz="4" w:space="0" w:color="auto"/>
              <w:left w:val="single" w:sz="4" w:space="0" w:color="000000"/>
              <w:bottom w:val="single" w:sz="4" w:space="0" w:color="auto"/>
            </w:tcBorders>
          </w:tcPr>
          <w:p w:rsidR="00F76BA3" w:rsidRPr="00127DBC" w:rsidRDefault="00F76BA3" w:rsidP="000F656A">
            <w:pPr>
              <w:snapToGrid w:val="0"/>
              <w:spacing w:after="0" w:line="240" w:lineRule="auto"/>
              <w:jc w:val="both"/>
              <w:rPr>
                <w:rFonts w:ascii="Arial" w:hAnsi="Arial" w:cs="Arial"/>
                <w:sz w:val="20"/>
                <w:szCs w:val="20"/>
              </w:rPr>
            </w:pPr>
            <w:r w:rsidRPr="00127DBC">
              <w:rPr>
                <w:rFonts w:ascii="Arial" w:hAnsi="Arial" w:cs="Arial"/>
                <w:sz w:val="20"/>
                <w:szCs w:val="20"/>
              </w:rPr>
              <w:t>2.11</w:t>
            </w:r>
          </w:p>
          <w:p w:rsidR="00F76BA3" w:rsidRPr="00127DBC" w:rsidRDefault="00F76BA3" w:rsidP="000F656A">
            <w:pPr>
              <w:snapToGrid w:val="0"/>
              <w:spacing w:after="0" w:line="240" w:lineRule="auto"/>
              <w:jc w:val="both"/>
              <w:rPr>
                <w:rFonts w:ascii="Arial" w:hAnsi="Arial" w:cs="Arial"/>
                <w:sz w:val="20"/>
                <w:szCs w:val="20"/>
              </w:rPr>
            </w:pPr>
          </w:p>
          <w:p w:rsidR="00F76BA3" w:rsidRPr="00127DBC" w:rsidRDefault="00F76BA3" w:rsidP="000F656A">
            <w:pPr>
              <w:snapToGrid w:val="0"/>
              <w:spacing w:after="0" w:line="240" w:lineRule="auto"/>
              <w:jc w:val="both"/>
              <w:rPr>
                <w:rFonts w:ascii="Arial" w:hAnsi="Arial" w:cs="Arial"/>
                <w:sz w:val="20"/>
                <w:szCs w:val="20"/>
              </w:rPr>
            </w:pPr>
          </w:p>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2.12</w:t>
            </w:r>
          </w:p>
        </w:tc>
        <w:tc>
          <w:tcPr>
            <w:tcW w:w="2409" w:type="dxa"/>
            <w:tcBorders>
              <w:top w:val="single" w:sz="4" w:space="0" w:color="auto"/>
              <w:left w:val="single" w:sz="4" w:space="0" w:color="000000"/>
              <w:bottom w:val="single" w:sz="4" w:space="0" w:color="auto"/>
            </w:tcBorders>
          </w:tcPr>
          <w:p w:rsidR="00F76BA3" w:rsidRPr="00127DBC" w:rsidRDefault="00F76BA3" w:rsidP="008057A9">
            <w:pPr>
              <w:keepNext/>
              <w:keepLines/>
              <w:rPr>
                <w:rFonts w:ascii="Arial" w:hAnsi="Arial" w:cs="Arial"/>
                <w:sz w:val="20"/>
                <w:szCs w:val="20"/>
              </w:rPr>
            </w:pPr>
            <w:r w:rsidRPr="00127DBC">
              <w:rPr>
                <w:rFonts w:ascii="Arial" w:hAnsi="Arial" w:cs="Arial"/>
                <w:sz w:val="20"/>
                <w:szCs w:val="20"/>
              </w:rPr>
              <w:t>КПТ психосоматических расстройств</w:t>
            </w:r>
          </w:p>
        </w:tc>
        <w:tc>
          <w:tcPr>
            <w:tcW w:w="4222" w:type="dxa"/>
            <w:gridSpan w:val="2"/>
            <w:tcBorders>
              <w:top w:val="single" w:sz="4" w:space="0" w:color="auto"/>
              <w:left w:val="single" w:sz="4" w:space="0" w:color="000000"/>
              <w:bottom w:val="single" w:sz="4" w:space="0" w:color="auto"/>
              <w:right w:val="single" w:sz="4" w:space="0" w:color="auto"/>
            </w:tcBorders>
          </w:tcPr>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Техники первого, второго и третих этапов КПТ психосоматических расстройств детей и подростков.</w:t>
            </w:r>
          </w:p>
          <w:p w:rsidR="00F76BA3" w:rsidRPr="00127DBC" w:rsidRDefault="00F76BA3" w:rsidP="00A125BF">
            <w:pPr>
              <w:snapToGrid w:val="0"/>
              <w:spacing w:after="0" w:line="240" w:lineRule="auto"/>
              <w:jc w:val="both"/>
              <w:rPr>
                <w:rFonts w:ascii="Arial" w:hAnsi="Arial" w:cs="Arial"/>
                <w:sz w:val="20"/>
                <w:szCs w:val="20"/>
              </w:rPr>
            </w:pPr>
            <w:r w:rsidRPr="00127DBC">
              <w:rPr>
                <w:rFonts w:ascii="Arial" w:hAnsi="Arial" w:cs="Arial"/>
                <w:sz w:val="20"/>
                <w:szCs w:val="20"/>
              </w:rPr>
              <w:t>Техника развития саморегуляции. Изменение неэффективных установок.</w:t>
            </w:r>
          </w:p>
        </w:tc>
        <w:tc>
          <w:tcPr>
            <w:tcW w:w="2303" w:type="dxa"/>
            <w:tcBorders>
              <w:top w:val="single" w:sz="4" w:space="0" w:color="auto"/>
              <w:left w:val="single" w:sz="4" w:space="0" w:color="auto"/>
              <w:bottom w:val="single" w:sz="4" w:space="0" w:color="auto"/>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22"/>
        </w:trPr>
        <w:tc>
          <w:tcPr>
            <w:tcW w:w="606" w:type="dxa"/>
            <w:gridSpan w:val="2"/>
            <w:tcBorders>
              <w:top w:val="single" w:sz="4" w:space="0" w:color="auto"/>
              <w:left w:val="single" w:sz="4" w:space="0" w:color="000000"/>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2.13</w:t>
            </w:r>
          </w:p>
        </w:tc>
        <w:tc>
          <w:tcPr>
            <w:tcW w:w="2409" w:type="dxa"/>
            <w:tcBorders>
              <w:top w:val="single" w:sz="4" w:space="0" w:color="auto"/>
              <w:left w:val="single" w:sz="4" w:space="0" w:color="000000"/>
              <w:bottom w:val="single" w:sz="4" w:space="0" w:color="auto"/>
            </w:tcBorders>
          </w:tcPr>
          <w:p w:rsidR="00F76BA3" w:rsidRPr="00127DBC" w:rsidRDefault="00F76BA3" w:rsidP="008057A9">
            <w:pPr>
              <w:keepNext/>
              <w:keepLines/>
              <w:rPr>
                <w:rFonts w:ascii="Arial" w:hAnsi="Arial" w:cs="Arial"/>
                <w:sz w:val="20"/>
                <w:szCs w:val="20"/>
              </w:rPr>
            </w:pPr>
            <w:r w:rsidRPr="00127DBC">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auto"/>
              <w:right w:val="single" w:sz="4" w:space="0" w:color="auto"/>
            </w:tcBorders>
          </w:tcPr>
          <w:p w:rsidR="00F76BA3" w:rsidRPr="00127DBC" w:rsidRDefault="00F76BA3" w:rsidP="00620CD2">
            <w:pPr>
              <w:snapToGrid w:val="0"/>
              <w:spacing w:after="0" w:line="240" w:lineRule="auto"/>
              <w:jc w:val="both"/>
              <w:rPr>
                <w:rFonts w:ascii="Arial" w:hAnsi="Arial" w:cs="Arial"/>
                <w:sz w:val="20"/>
                <w:szCs w:val="20"/>
              </w:rPr>
            </w:pPr>
            <w:r w:rsidRPr="00127DBC">
              <w:rPr>
                <w:rFonts w:ascii="Arial" w:hAnsi="Arial" w:cs="Arial"/>
                <w:sz w:val="20"/>
                <w:szCs w:val="20"/>
              </w:rPr>
              <w:t>Современное представление о расстройствах личности, универсальные личностные механизмы этих пациентов.</w:t>
            </w:r>
          </w:p>
          <w:p w:rsidR="00F76BA3" w:rsidRPr="00127DBC" w:rsidRDefault="00F76BA3" w:rsidP="00A125BF">
            <w:pPr>
              <w:snapToGrid w:val="0"/>
              <w:spacing w:after="0" w:line="240" w:lineRule="auto"/>
              <w:jc w:val="both"/>
              <w:rPr>
                <w:rFonts w:ascii="Arial" w:hAnsi="Arial" w:cs="Arial"/>
                <w:sz w:val="20"/>
                <w:szCs w:val="20"/>
              </w:rPr>
            </w:pPr>
            <w:r w:rsidRPr="00127DBC">
              <w:rPr>
                <w:rFonts w:ascii="Arial" w:hAnsi="Arial" w:cs="Arial"/>
                <w:sz w:val="20"/>
                <w:szCs w:val="20"/>
              </w:rPr>
              <w:t>Особенности контакта с пациентами с РЛ. Клинико-психологические особенности дефицитарной (аномальной) личности и мишени психотерапии</w:t>
            </w:r>
          </w:p>
        </w:tc>
        <w:tc>
          <w:tcPr>
            <w:tcW w:w="2303" w:type="dxa"/>
            <w:tcBorders>
              <w:top w:val="single" w:sz="4" w:space="0" w:color="auto"/>
              <w:left w:val="single" w:sz="4" w:space="0" w:color="auto"/>
              <w:bottom w:val="single" w:sz="4" w:space="0" w:color="auto"/>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6"/>
        </w:trPr>
        <w:tc>
          <w:tcPr>
            <w:tcW w:w="606" w:type="dxa"/>
            <w:gridSpan w:val="2"/>
            <w:tcBorders>
              <w:top w:val="single" w:sz="4" w:space="0" w:color="auto"/>
              <w:left w:val="single" w:sz="4" w:space="0" w:color="000000"/>
              <w:bottom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2.14</w:t>
            </w:r>
          </w:p>
        </w:tc>
        <w:tc>
          <w:tcPr>
            <w:tcW w:w="2409" w:type="dxa"/>
            <w:tcBorders>
              <w:top w:val="single" w:sz="4" w:space="0" w:color="auto"/>
              <w:left w:val="single" w:sz="4" w:space="0" w:color="000000"/>
              <w:bottom w:val="single" w:sz="4" w:space="0" w:color="auto"/>
            </w:tcBorders>
          </w:tcPr>
          <w:p w:rsidR="00F76BA3" w:rsidRPr="00127DBC" w:rsidRDefault="00F76BA3" w:rsidP="008057A9">
            <w:pPr>
              <w:keepNext/>
              <w:keepLines/>
              <w:rPr>
                <w:rFonts w:ascii="Arial" w:hAnsi="Arial" w:cs="Arial"/>
                <w:sz w:val="20"/>
                <w:szCs w:val="20"/>
              </w:rPr>
            </w:pPr>
            <w:r w:rsidRPr="00127DBC">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auto"/>
              <w:right w:val="single" w:sz="4" w:space="0" w:color="auto"/>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Этапы психотерапии при работе с расстройствами личности. Трудности в работе с расстройствами личности. Формирование навыка самоанализа и самоотношения</w:t>
            </w:r>
          </w:p>
        </w:tc>
        <w:tc>
          <w:tcPr>
            <w:tcW w:w="2303" w:type="dxa"/>
            <w:tcBorders>
              <w:top w:val="single" w:sz="4" w:space="0" w:color="auto"/>
              <w:left w:val="single" w:sz="4" w:space="0" w:color="auto"/>
              <w:bottom w:val="single" w:sz="4" w:space="0" w:color="auto"/>
              <w:right w:val="single" w:sz="4" w:space="0" w:color="000000"/>
            </w:tcBorders>
          </w:tcPr>
          <w:p w:rsidR="00F76BA3" w:rsidRDefault="00F76BA3">
            <w:r w:rsidRPr="006672FC">
              <w:t>https://edu.vsu.ru/enrol/index.php?id=21722</w:t>
            </w:r>
          </w:p>
        </w:tc>
      </w:tr>
      <w:tr w:rsidR="00F76BA3" w:rsidRPr="00127DBC" w:rsidTr="008D2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16"/>
        </w:trPr>
        <w:tc>
          <w:tcPr>
            <w:tcW w:w="606" w:type="dxa"/>
            <w:gridSpan w:val="2"/>
            <w:tcBorders>
              <w:top w:val="single" w:sz="4" w:space="0" w:color="auto"/>
              <w:left w:val="single" w:sz="4" w:space="0" w:color="000000"/>
              <w:bottom w:val="single" w:sz="4" w:space="0" w:color="000000"/>
            </w:tcBorders>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2.15</w:t>
            </w:r>
          </w:p>
        </w:tc>
        <w:tc>
          <w:tcPr>
            <w:tcW w:w="2409" w:type="dxa"/>
            <w:tcBorders>
              <w:top w:val="single" w:sz="4" w:space="0" w:color="auto"/>
              <w:left w:val="single" w:sz="4" w:space="0" w:color="000000"/>
              <w:bottom w:val="single" w:sz="4" w:space="0" w:color="000000"/>
            </w:tcBorders>
          </w:tcPr>
          <w:p w:rsidR="00F76BA3" w:rsidRPr="00127DBC" w:rsidRDefault="00F76BA3" w:rsidP="008057A9">
            <w:pPr>
              <w:keepNext/>
              <w:keepLines/>
              <w:rPr>
                <w:rFonts w:ascii="Arial" w:hAnsi="Arial" w:cs="Arial"/>
                <w:sz w:val="20"/>
                <w:szCs w:val="20"/>
              </w:rPr>
            </w:pPr>
            <w:r w:rsidRPr="00127DBC">
              <w:rPr>
                <w:rFonts w:ascii="Arial" w:hAnsi="Arial" w:cs="Arial"/>
                <w:sz w:val="20"/>
                <w:szCs w:val="20"/>
              </w:rPr>
              <w:t>Психотерапия расстройств личности</w:t>
            </w:r>
          </w:p>
        </w:tc>
        <w:tc>
          <w:tcPr>
            <w:tcW w:w="4222" w:type="dxa"/>
            <w:gridSpan w:val="2"/>
            <w:tcBorders>
              <w:top w:val="single" w:sz="4" w:space="0" w:color="auto"/>
              <w:left w:val="single" w:sz="4" w:space="0" w:color="000000"/>
              <w:bottom w:val="single" w:sz="4" w:space="0" w:color="000000"/>
              <w:right w:val="single" w:sz="4" w:space="0" w:color="auto"/>
            </w:tcBorders>
            <w:vAlign w:val="center"/>
          </w:tcPr>
          <w:p w:rsidR="00F76BA3" w:rsidRPr="00127DBC" w:rsidRDefault="00F76BA3" w:rsidP="008057A9">
            <w:pPr>
              <w:snapToGrid w:val="0"/>
              <w:jc w:val="both"/>
              <w:rPr>
                <w:rFonts w:ascii="Arial" w:hAnsi="Arial" w:cs="Arial"/>
                <w:sz w:val="20"/>
                <w:szCs w:val="20"/>
              </w:rPr>
            </w:pPr>
            <w:r w:rsidRPr="00127DBC">
              <w:rPr>
                <w:rFonts w:ascii="Arial" w:hAnsi="Arial" w:cs="Arial"/>
                <w:sz w:val="20"/>
                <w:szCs w:val="20"/>
              </w:rPr>
              <w:t>Основные  техники КПТ расстройств личности</w:t>
            </w:r>
          </w:p>
        </w:tc>
        <w:tc>
          <w:tcPr>
            <w:tcW w:w="2303" w:type="dxa"/>
            <w:tcBorders>
              <w:top w:val="single" w:sz="4" w:space="0" w:color="auto"/>
              <w:left w:val="single" w:sz="4" w:space="0" w:color="auto"/>
              <w:bottom w:val="single" w:sz="4" w:space="0" w:color="000000"/>
              <w:right w:val="single" w:sz="4" w:space="0" w:color="000000"/>
            </w:tcBorders>
          </w:tcPr>
          <w:p w:rsidR="00F76BA3" w:rsidRDefault="00F76BA3">
            <w:r w:rsidRPr="006672FC">
              <w:t>https://edu.vsu.ru/enrol/index.php?id=21722</w:t>
            </w:r>
          </w:p>
        </w:tc>
      </w:tr>
    </w:tbl>
    <w:p w:rsidR="004E3F32" w:rsidRPr="00127DBC" w:rsidRDefault="004E3F32" w:rsidP="008057A9">
      <w:pPr>
        <w:spacing w:after="0" w:line="240" w:lineRule="auto"/>
        <w:jc w:val="both"/>
        <w:rPr>
          <w:rFonts w:ascii="Arial" w:hAnsi="Arial" w:cs="Arial"/>
          <w:b/>
          <w:bCs/>
          <w:sz w:val="24"/>
          <w:szCs w:val="24"/>
        </w:rPr>
      </w:pPr>
    </w:p>
    <w:p w:rsidR="004E3F32" w:rsidRPr="00127DBC" w:rsidRDefault="004E3F32" w:rsidP="008057A9">
      <w:pPr>
        <w:spacing w:after="0" w:line="240" w:lineRule="auto"/>
        <w:jc w:val="both"/>
        <w:rPr>
          <w:rFonts w:ascii="Arial" w:hAnsi="Arial" w:cs="Arial"/>
          <w:b/>
          <w:bCs/>
        </w:rPr>
      </w:pPr>
      <w:r w:rsidRPr="00127DBC">
        <w:rPr>
          <w:rFonts w:ascii="Arial" w:hAnsi="Arial" w:cs="Arial"/>
          <w:b/>
        </w:rPr>
        <w:t>13.2. Темы (разделы)</w:t>
      </w:r>
      <w:r w:rsidRPr="00127DBC">
        <w:rPr>
          <w:rFonts w:ascii="Arial" w:hAnsi="Arial" w:cs="Arial"/>
          <w:b/>
          <w:bCs/>
        </w:rPr>
        <w:t xml:space="preserve"> дисциплины и виды занятий</w:t>
      </w:r>
    </w:p>
    <w:tbl>
      <w:tblPr>
        <w:tblW w:w="4962" w:type="pct"/>
        <w:tblLook w:val="0000"/>
      </w:tblPr>
      <w:tblGrid>
        <w:gridCol w:w="516"/>
        <w:gridCol w:w="5272"/>
        <w:gridCol w:w="1066"/>
        <w:gridCol w:w="1628"/>
        <w:gridCol w:w="938"/>
        <w:gridCol w:w="922"/>
      </w:tblGrid>
      <w:tr w:rsidR="004E3F32" w:rsidRPr="00127DBC" w:rsidTr="009E494F">
        <w:tc>
          <w:tcPr>
            <w:tcW w:w="252" w:type="pct"/>
            <w:vMerge w:val="restart"/>
            <w:tcBorders>
              <w:top w:val="single" w:sz="4" w:space="0" w:color="000000"/>
              <w:left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 п/п</w:t>
            </w:r>
          </w:p>
        </w:tc>
        <w:tc>
          <w:tcPr>
            <w:tcW w:w="2556" w:type="pct"/>
            <w:vMerge w:val="restart"/>
            <w:tcBorders>
              <w:top w:val="single" w:sz="4" w:space="0" w:color="000000"/>
              <w:left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Наименование раздела дисциплины</w:t>
            </w:r>
          </w:p>
        </w:tc>
        <w:tc>
          <w:tcPr>
            <w:tcW w:w="2192" w:type="pct"/>
            <w:gridSpan w:val="4"/>
            <w:tcBorders>
              <w:top w:val="single" w:sz="4" w:space="0" w:color="000000"/>
              <w:left w:val="single" w:sz="4" w:space="0" w:color="000000"/>
              <w:bottom w:val="single" w:sz="4" w:space="0" w:color="000000"/>
              <w:right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Виды занятий (часов)</w:t>
            </w:r>
          </w:p>
        </w:tc>
      </w:tr>
      <w:tr w:rsidR="004E3F32" w:rsidRPr="00127DBC" w:rsidTr="009E494F">
        <w:tc>
          <w:tcPr>
            <w:tcW w:w="252" w:type="pct"/>
            <w:vMerge/>
            <w:tcBorders>
              <w:left w:val="single" w:sz="4" w:space="0" w:color="000000"/>
              <w:bottom w:val="single" w:sz="2" w:space="0" w:color="auto"/>
            </w:tcBorders>
            <w:vAlign w:val="center"/>
          </w:tcPr>
          <w:p w:rsidR="004E3F32" w:rsidRPr="00127DBC" w:rsidRDefault="004E3F32" w:rsidP="008057A9">
            <w:pPr>
              <w:snapToGrid w:val="0"/>
              <w:spacing w:after="0" w:line="240" w:lineRule="auto"/>
              <w:jc w:val="center"/>
              <w:rPr>
                <w:rFonts w:ascii="Arial" w:hAnsi="Arial" w:cs="Arial"/>
              </w:rPr>
            </w:pPr>
          </w:p>
        </w:tc>
        <w:tc>
          <w:tcPr>
            <w:tcW w:w="2556" w:type="pct"/>
            <w:vMerge/>
            <w:tcBorders>
              <w:left w:val="single" w:sz="4" w:space="0" w:color="000000"/>
              <w:bottom w:val="single" w:sz="2" w:space="0" w:color="auto"/>
            </w:tcBorders>
            <w:vAlign w:val="center"/>
          </w:tcPr>
          <w:p w:rsidR="004E3F32" w:rsidRPr="00127DBC" w:rsidRDefault="004E3F32" w:rsidP="008057A9">
            <w:pPr>
              <w:snapToGrid w:val="0"/>
              <w:spacing w:after="0" w:line="240" w:lineRule="auto"/>
              <w:jc w:val="center"/>
              <w:rPr>
                <w:rFonts w:ascii="Arial" w:hAnsi="Arial" w:cs="Arial"/>
              </w:rPr>
            </w:pPr>
          </w:p>
        </w:tc>
        <w:tc>
          <w:tcPr>
            <w:tcW w:w="520" w:type="pct"/>
            <w:tcBorders>
              <w:top w:val="single" w:sz="4" w:space="0" w:color="000000"/>
              <w:left w:val="single" w:sz="4" w:space="0" w:color="000000"/>
              <w:bottom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Лекции</w:t>
            </w:r>
          </w:p>
        </w:tc>
        <w:tc>
          <w:tcPr>
            <w:tcW w:w="764" w:type="pct"/>
            <w:tcBorders>
              <w:top w:val="single" w:sz="4" w:space="0" w:color="000000"/>
              <w:left w:val="single" w:sz="4" w:space="0" w:color="000000"/>
              <w:bottom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Практические</w:t>
            </w:r>
          </w:p>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занятия</w:t>
            </w:r>
          </w:p>
        </w:tc>
        <w:tc>
          <w:tcPr>
            <w:tcW w:w="458" w:type="pct"/>
            <w:tcBorders>
              <w:top w:val="single" w:sz="4" w:space="0" w:color="000000"/>
              <w:left w:val="single" w:sz="4" w:space="0" w:color="000000"/>
              <w:bottom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СРС</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Всего</w:t>
            </w:r>
          </w:p>
        </w:tc>
      </w:tr>
      <w:tr w:rsidR="004E3F32" w:rsidRPr="00127DBC" w:rsidTr="009E494F">
        <w:tc>
          <w:tcPr>
            <w:tcW w:w="252" w:type="pct"/>
            <w:tcBorders>
              <w:top w:val="single" w:sz="2" w:space="0" w:color="auto"/>
              <w:left w:val="single" w:sz="2" w:space="0" w:color="auto"/>
              <w:bottom w:val="single" w:sz="2" w:space="0" w:color="auto"/>
              <w:right w:val="single" w:sz="2"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1</w:t>
            </w:r>
          </w:p>
        </w:tc>
        <w:tc>
          <w:tcPr>
            <w:tcW w:w="2556" w:type="pct"/>
            <w:tcBorders>
              <w:top w:val="single" w:sz="2" w:space="0" w:color="auto"/>
              <w:left w:val="single" w:sz="2" w:space="0" w:color="auto"/>
              <w:bottom w:val="single" w:sz="2" w:space="0" w:color="auto"/>
              <w:right w:val="single" w:sz="2" w:space="0" w:color="auto"/>
            </w:tcBorders>
          </w:tcPr>
          <w:p w:rsidR="004E3F32" w:rsidRPr="00127DBC" w:rsidRDefault="004E3F32" w:rsidP="008057A9">
            <w:pPr>
              <w:pStyle w:val="a3"/>
              <w:keepNext/>
              <w:keepLines/>
              <w:rPr>
                <w:rFonts w:ascii="Arial" w:hAnsi="Arial" w:cs="Arial"/>
                <w:sz w:val="22"/>
                <w:szCs w:val="22"/>
              </w:rPr>
            </w:pPr>
            <w:r w:rsidRPr="00127DBC">
              <w:rPr>
                <w:rFonts w:ascii="Arial" w:hAnsi="Arial" w:cs="Arial"/>
                <w:sz w:val="22"/>
                <w:szCs w:val="22"/>
              </w:rPr>
              <w:t>Введение в психотерапию детей и подростков</w:t>
            </w:r>
          </w:p>
        </w:tc>
        <w:tc>
          <w:tcPr>
            <w:tcW w:w="520" w:type="pct"/>
            <w:tcBorders>
              <w:top w:val="single" w:sz="4" w:space="0" w:color="000000"/>
              <w:left w:val="single" w:sz="2" w:space="0" w:color="auto"/>
              <w:bottom w:val="single" w:sz="4" w:space="0" w:color="000000"/>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4</w:t>
            </w:r>
          </w:p>
        </w:tc>
        <w:tc>
          <w:tcPr>
            <w:tcW w:w="764" w:type="pct"/>
            <w:tcBorders>
              <w:top w:val="single" w:sz="4" w:space="0" w:color="000000"/>
              <w:left w:val="single" w:sz="4" w:space="0" w:color="000000"/>
              <w:bottom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w:t>
            </w:r>
          </w:p>
        </w:tc>
        <w:tc>
          <w:tcPr>
            <w:tcW w:w="458" w:type="pct"/>
            <w:tcBorders>
              <w:top w:val="single" w:sz="4" w:space="0" w:color="000000"/>
              <w:left w:val="single" w:sz="4" w:space="0" w:color="000000"/>
              <w:bottom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8</w:t>
            </w:r>
          </w:p>
        </w:tc>
      </w:tr>
      <w:tr w:rsidR="004E3F32" w:rsidRPr="00127DBC" w:rsidTr="009E494F">
        <w:tc>
          <w:tcPr>
            <w:tcW w:w="252" w:type="pct"/>
            <w:tcBorders>
              <w:top w:val="single" w:sz="2" w:space="0" w:color="auto"/>
              <w:left w:val="single" w:sz="2" w:space="0" w:color="auto"/>
              <w:bottom w:val="single" w:sz="4" w:space="0" w:color="auto"/>
              <w:right w:val="single" w:sz="2"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2</w:t>
            </w:r>
          </w:p>
        </w:tc>
        <w:tc>
          <w:tcPr>
            <w:tcW w:w="2556" w:type="pct"/>
            <w:tcBorders>
              <w:top w:val="single" w:sz="2" w:space="0" w:color="auto"/>
              <w:left w:val="single" w:sz="2" w:space="0" w:color="auto"/>
              <w:bottom w:val="single" w:sz="4" w:space="0" w:color="auto"/>
              <w:right w:val="single" w:sz="2"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Психоаналитическая терапия детей и подростков</w:t>
            </w:r>
          </w:p>
        </w:tc>
        <w:tc>
          <w:tcPr>
            <w:tcW w:w="520" w:type="pct"/>
            <w:tcBorders>
              <w:top w:val="single" w:sz="4" w:space="0" w:color="000000"/>
              <w:left w:val="single" w:sz="2" w:space="0" w:color="auto"/>
              <w:bottom w:val="single" w:sz="4" w:space="0" w:color="auto"/>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4</w:t>
            </w:r>
          </w:p>
        </w:tc>
        <w:tc>
          <w:tcPr>
            <w:tcW w:w="764" w:type="pct"/>
            <w:tcBorders>
              <w:top w:val="single" w:sz="4" w:space="0" w:color="000000"/>
              <w:left w:val="single" w:sz="4" w:space="0" w:color="000000"/>
              <w:bottom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2</w:t>
            </w:r>
          </w:p>
        </w:tc>
        <w:tc>
          <w:tcPr>
            <w:tcW w:w="458" w:type="pct"/>
            <w:tcBorders>
              <w:top w:val="single" w:sz="4" w:space="0" w:color="000000"/>
              <w:left w:val="single" w:sz="4" w:space="0" w:color="000000"/>
              <w:bottom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000000"/>
              <w:left w:val="single" w:sz="4" w:space="0" w:color="000000"/>
              <w:bottom w:val="single" w:sz="4" w:space="0" w:color="auto"/>
              <w:right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3</w:t>
            </w:r>
          </w:p>
        </w:tc>
        <w:tc>
          <w:tcPr>
            <w:tcW w:w="2556" w:type="pct"/>
            <w:tcBorders>
              <w:top w:val="single" w:sz="4" w:space="0" w:color="auto"/>
              <w:left w:val="single" w:sz="4" w:space="0" w:color="auto"/>
              <w:bottom w:val="single" w:sz="4" w:space="0" w:color="auto"/>
              <w:right w:val="single" w:sz="4"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Когнитивно-ориентированная психотерапия детей и подростков</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color w:val="000000"/>
              </w:rPr>
            </w:pPr>
            <w:r w:rsidRPr="00127DBC">
              <w:rPr>
                <w:rFonts w:ascii="Arial" w:hAnsi="Arial" w:cs="Arial"/>
                <w:color w:val="000000"/>
              </w:rPr>
              <w:t>4</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E2756">
            <w:pPr>
              <w:snapToGrid w:val="0"/>
              <w:spacing w:after="0" w:line="240" w:lineRule="auto"/>
              <w:jc w:val="center"/>
              <w:rPr>
                <w:rFonts w:ascii="Arial" w:hAnsi="Arial" w:cs="Arial"/>
              </w:rPr>
            </w:pPr>
            <w:r w:rsidRPr="00127DBC">
              <w:rPr>
                <w:rFonts w:ascii="Arial" w:hAnsi="Arial" w:cs="Arial"/>
              </w:rPr>
              <w:t>2</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2" w:space="0" w:color="auto"/>
              <w:left w:val="single" w:sz="2" w:space="0" w:color="auto"/>
              <w:bottom w:val="single" w:sz="2" w:space="0" w:color="auto"/>
              <w:right w:val="single" w:sz="2"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4</w:t>
            </w:r>
          </w:p>
        </w:tc>
        <w:tc>
          <w:tcPr>
            <w:tcW w:w="2556" w:type="pct"/>
            <w:tcBorders>
              <w:top w:val="single" w:sz="2" w:space="0" w:color="auto"/>
              <w:left w:val="single" w:sz="2" w:space="0" w:color="auto"/>
              <w:bottom w:val="single" w:sz="2" w:space="0" w:color="auto"/>
              <w:right w:val="single" w:sz="2"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Гештальт-терапия детей и подростков</w:t>
            </w:r>
          </w:p>
        </w:tc>
        <w:tc>
          <w:tcPr>
            <w:tcW w:w="520" w:type="pct"/>
            <w:tcBorders>
              <w:top w:val="single" w:sz="4" w:space="0" w:color="000000"/>
              <w:left w:val="single" w:sz="2" w:space="0" w:color="auto"/>
              <w:bottom w:val="single" w:sz="4" w:space="0" w:color="000000"/>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000000"/>
              <w:left w:val="single" w:sz="4" w:space="0" w:color="000000"/>
              <w:bottom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8" w:type="pct"/>
            <w:tcBorders>
              <w:top w:val="single" w:sz="4" w:space="0" w:color="000000"/>
              <w:left w:val="single" w:sz="4" w:space="0" w:color="000000"/>
              <w:bottom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2" w:space="0" w:color="auto"/>
              <w:left w:val="single" w:sz="2" w:space="0" w:color="auto"/>
              <w:bottom w:val="single" w:sz="4" w:space="0" w:color="auto"/>
              <w:right w:val="single" w:sz="2"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5</w:t>
            </w:r>
          </w:p>
        </w:tc>
        <w:tc>
          <w:tcPr>
            <w:tcW w:w="2556" w:type="pct"/>
            <w:tcBorders>
              <w:top w:val="single" w:sz="2" w:space="0" w:color="auto"/>
              <w:left w:val="single" w:sz="2" w:space="0" w:color="auto"/>
              <w:bottom w:val="single" w:sz="4" w:space="0" w:color="auto"/>
              <w:right w:val="single" w:sz="2"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 xml:space="preserve">Терапия, центрированная на человеке </w:t>
            </w:r>
          </w:p>
        </w:tc>
        <w:tc>
          <w:tcPr>
            <w:tcW w:w="520" w:type="pct"/>
            <w:tcBorders>
              <w:top w:val="single" w:sz="4" w:space="0" w:color="000000"/>
              <w:left w:val="single" w:sz="2" w:space="0" w:color="auto"/>
              <w:bottom w:val="single" w:sz="4" w:space="0" w:color="auto"/>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000000"/>
              <w:left w:val="single" w:sz="4" w:space="0" w:color="000000"/>
              <w:bottom w:val="single" w:sz="4" w:space="0" w:color="auto"/>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w:t>
            </w:r>
          </w:p>
        </w:tc>
        <w:tc>
          <w:tcPr>
            <w:tcW w:w="458" w:type="pct"/>
            <w:tcBorders>
              <w:top w:val="single" w:sz="4" w:space="0" w:color="000000"/>
              <w:left w:val="single" w:sz="4" w:space="0" w:color="000000"/>
              <w:bottom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000000"/>
              <w:left w:val="single" w:sz="4" w:space="0" w:color="000000"/>
              <w:bottom w:val="single" w:sz="4" w:space="0" w:color="auto"/>
              <w:right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6</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6</w:t>
            </w:r>
          </w:p>
        </w:tc>
        <w:tc>
          <w:tcPr>
            <w:tcW w:w="2556" w:type="pct"/>
            <w:tcBorders>
              <w:top w:val="single" w:sz="4" w:space="0" w:color="auto"/>
              <w:left w:val="single" w:sz="4" w:space="0" w:color="auto"/>
              <w:bottom w:val="single" w:sz="4" w:space="0" w:color="auto"/>
              <w:right w:val="single" w:sz="4"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Этические основы психотерапии детей и подростков</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6</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7</w:t>
            </w:r>
          </w:p>
        </w:tc>
        <w:tc>
          <w:tcPr>
            <w:tcW w:w="2556" w:type="pct"/>
            <w:tcBorders>
              <w:top w:val="single" w:sz="4" w:space="0" w:color="auto"/>
              <w:left w:val="single" w:sz="4" w:space="0" w:color="auto"/>
              <w:bottom w:val="single" w:sz="4" w:space="0" w:color="auto"/>
              <w:right w:val="single" w:sz="4"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 xml:space="preserve">Недирективные методы гипносуггестии и </w:t>
            </w:r>
            <w:r w:rsidRPr="00127DBC">
              <w:rPr>
                <w:rFonts w:ascii="Arial" w:hAnsi="Arial" w:cs="Arial"/>
              </w:rPr>
              <w:lastRenderedPageBreak/>
              <w:t>«направленного воображения», применяемые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0F656A" w:rsidP="008057A9">
            <w:pPr>
              <w:snapToGrid w:val="0"/>
              <w:spacing w:after="0" w:line="240" w:lineRule="auto"/>
              <w:jc w:val="center"/>
              <w:rPr>
                <w:rFonts w:ascii="Arial" w:hAnsi="Arial" w:cs="Arial"/>
                <w:color w:val="000000"/>
              </w:rPr>
            </w:pPr>
            <w:r w:rsidRPr="00127DBC">
              <w:rPr>
                <w:rFonts w:ascii="Arial" w:hAnsi="Arial" w:cs="Arial"/>
                <w:color w:val="000000"/>
              </w:rPr>
              <w:lastRenderedPageBreak/>
              <w:t>2</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2</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8</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lastRenderedPageBreak/>
              <w:t>8</w:t>
            </w:r>
          </w:p>
        </w:tc>
        <w:tc>
          <w:tcPr>
            <w:tcW w:w="2556" w:type="pct"/>
            <w:tcBorders>
              <w:top w:val="single" w:sz="4" w:space="0" w:color="auto"/>
              <w:left w:val="single" w:sz="4" w:space="0" w:color="auto"/>
              <w:bottom w:val="single" w:sz="4" w:space="0" w:color="auto"/>
              <w:right w:val="single" w:sz="4"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Основные методы игровой терапии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8E2756">
        <w:trPr>
          <w:trHeight w:val="241"/>
        </w:trPr>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9</w:t>
            </w:r>
          </w:p>
        </w:tc>
        <w:tc>
          <w:tcPr>
            <w:tcW w:w="2556" w:type="pct"/>
            <w:tcBorders>
              <w:top w:val="single" w:sz="4" w:space="0" w:color="auto"/>
              <w:left w:val="single" w:sz="4" w:space="0" w:color="auto"/>
              <w:bottom w:val="single" w:sz="4" w:space="0" w:color="auto"/>
              <w:right w:val="single" w:sz="4"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Сказкотерапия в работе с детьми и подростками</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0F656A"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10</w:t>
            </w:r>
          </w:p>
        </w:tc>
        <w:tc>
          <w:tcPr>
            <w:tcW w:w="2556" w:type="pct"/>
            <w:tcBorders>
              <w:top w:val="single" w:sz="4" w:space="0" w:color="auto"/>
              <w:left w:val="single" w:sz="4" w:space="0" w:color="auto"/>
              <w:bottom w:val="single" w:sz="4" w:space="0" w:color="auto"/>
              <w:right w:val="single" w:sz="4"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Арттерапия в работе с детьми и подростками</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0F656A"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2" w:space="0" w:color="auto"/>
              <w:left w:val="single" w:sz="2" w:space="0" w:color="auto"/>
              <w:bottom w:val="single" w:sz="2" w:space="0" w:color="auto"/>
              <w:right w:val="single" w:sz="2" w:space="0" w:color="auto"/>
            </w:tcBorders>
            <w:vAlign w:val="center"/>
          </w:tcPr>
          <w:p w:rsidR="004E3F32" w:rsidRPr="00127DBC" w:rsidRDefault="004E3F32" w:rsidP="008057A9">
            <w:pPr>
              <w:snapToGrid w:val="0"/>
              <w:spacing w:after="0" w:line="240" w:lineRule="auto"/>
              <w:rPr>
                <w:rFonts w:ascii="Arial" w:hAnsi="Arial" w:cs="Arial"/>
              </w:rPr>
            </w:pPr>
            <w:r w:rsidRPr="00127DBC">
              <w:rPr>
                <w:rFonts w:ascii="Arial" w:hAnsi="Arial" w:cs="Arial"/>
              </w:rPr>
              <w:t>11</w:t>
            </w:r>
          </w:p>
        </w:tc>
        <w:tc>
          <w:tcPr>
            <w:tcW w:w="2556" w:type="pct"/>
            <w:tcBorders>
              <w:top w:val="single" w:sz="2" w:space="0" w:color="auto"/>
              <w:left w:val="single" w:sz="2" w:space="0" w:color="auto"/>
              <w:bottom w:val="single" w:sz="2" w:space="0" w:color="auto"/>
              <w:right w:val="single" w:sz="2" w:space="0" w:color="auto"/>
            </w:tcBorders>
          </w:tcPr>
          <w:p w:rsidR="004E3F32" w:rsidRPr="00127DBC" w:rsidRDefault="004E3F32" w:rsidP="008057A9">
            <w:pPr>
              <w:keepNext/>
              <w:keepLines/>
              <w:spacing w:after="0" w:line="240" w:lineRule="auto"/>
              <w:rPr>
                <w:rFonts w:ascii="Arial" w:hAnsi="Arial" w:cs="Arial"/>
              </w:rPr>
            </w:pPr>
            <w:r w:rsidRPr="00127DBC">
              <w:rPr>
                <w:rFonts w:ascii="Arial" w:hAnsi="Arial" w:cs="Arial"/>
              </w:rPr>
              <w:t>Семейная психотерапия при нарушениях детско-родительских отношений</w:t>
            </w:r>
          </w:p>
        </w:tc>
        <w:tc>
          <w:tcPr>
            <w:tcW w:w="520" w:type="pct"/>
            <w:tcBorders>
              <w:top w:val="single" w:sz="4" w:space="0" w:color="000000"/>
              <w:left w:val="single" w:sz="2" w:space="0" w:color="auto"/>
              <w:bottom w:val="single" w:sz="4" w:space="0" w:color="000000"/>
            </w:tcBorders>
            <w:vAlign w:val="center"/>
          </w:tcPr>
          <w:p w:rsidR="004E3F32" w:rsidRPr="00127DBC" w:rsidRDefault="004E3F32" w:rsidP="008057A9">
            <w:pPr>
              <w:snapToGrid w:val="0"/>
              <w:spacing w:after="0" w:line="240" w:lineRule="auto"/>
              <w:jc w:val="center"/>
              <w:rPr>
                <w:rFonts w:ascii="Arial" w:hAnsi="Arial" w:cs="Arial"/>
                <w:color w:val="000000"/>
              </w:rPr>
            </w:pPr>
            <w:r w:rsidRPr="00127DBC">
              <w:rPr>
                <w:rFonts w:ascii="Arial" w:hAnsi="Arial" w:cs="Arial"/>
                <w:color w:val="000000"/>
              </w:rPr>
              <w:t>2</w:t>
            </w:r>
          </w:p>
        </w:tc>
        <w:tc>
          <w:tcPr>
            <w:tcW w:w="764" w:type="pct"/>
            <w:tcBorders>
              <w:top w:val="single" w:sz="4" w:space="0" w:color="000000"/>
              <w:left w:val="single" w:sz="4" w:space="0" w:color="000000"/>
              <w:bottom w:val="single" w:sz="4" w:space="0" w:color="000000"/>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4</w:t>
            </w:r>
          </w:p>
        </w:tc>
        <w:tc>
          <w:tcPr>
            <w:tcW w:w="458" w:type="pct"/>
            <w:tcBorders>
              <w:top w:val="single" w:sz="4" w:space="0" w:color="000000"/>
              <w:left w:val="single" w:sz="4" w:space="0" w:color="000000"/>
              <w:bottom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000000"/>
              <w:left w:val="single" w:sz="4" w:space="0" w:color="000000"/>
              <w:bottom w:val="single" w:sz="4" w:space="0" w:color="000000"/>
              <w:right w:val="single" w:sz="4" w:space="0" w:color="000000"/>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lang w:val="en-US"/>
              </w:rPr>
              <w:t>1</w:t>
            </w:r>
            <w:r w:rsidRPr="00127DBC">
              <w:rPr>
                <w:rFonts w:ascii="Arial" w:hAnsi="Arial" w:cs="Arial"/>
              </w:rPr>
              <w:t>2</w:t>
            </w: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keepNext/>
              <w:keepLines/>
              <w:spacing w:after="0" w:line="240" w:lineRule="auto"/>
              <w:rPr>
                <w:rFonts w:ascii="Arial" w:hAnsi="Arial" w:cs="Arial"/>
              </w:rPr>
            </w:pPr>
            <w:r w:rsidRPr="00127DBC">
              <w:rPr>
                <w:rFonts w:ascii="Arial" w:hAnsi="Arial" w:cs="Arial"/>
              </w:rPr>
              <w:t>Специфика применения психотерапии при отдельных формах психических и поведенческих расстройств в детском возрасте</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0F656A" w:rsidP="008057A9">
            <w:pPr>
              <w:snapToGrid w:val="0"/>
              <w:spacing w:after="0" w:line="240" w:lineRule="auto"/>
              <w:jc w:val="center"/>
              <w:rPr>
                <w:rFonts w:ascii="Arial" w:hAnsi="Arial" w:cs="Arial"/>
              </w:rPr>
            </w:pPr>
            <w:r w:rsidRPr="00127DBC">
              <w:rPr>
                <w:rFonts w:ascii="Arial" w:hAnsi="Arial" w:cs="Arial"/>
              </w:rPr>
              <w:t>2</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r w:rsidRPr="00127DBC">
              <w:rPr>
                <w:rFonts w:ascii="Arial" w:hAnsi="Arial" w:cs="Arial"/>
              </w:rPr>
              <w:t>4</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4</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rPr>
            </w:pPr>
            <w:r w:rsidRPr="00127DBC">
              <w:rPr>
                <w:rFonts w:ascii="Arial" w:hAnsi="Arial" w:cs="Arial"/>
              </w:rPr>
              <w:t>10</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rPr>
                <w:rFonts w:ascii="Arial" w:hAnsi="Arial" w:cs="Arial"/>
                <w:b/>
              </w:rPr>
            </w:pPr>
            <w:r w:rsidRPr="00127DBC">
              <w:rPr>
                <w:rFonts w:ascii="Arial" w:hAnsi="Arial" w:cs="Arial"/>
                <w:b/>
              </w:rPr>
              <w:t>Контроль</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b/>
              </w:rPr>
            </w:pP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b/>
              </w:rPr>
            </w:pP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b/>
              </w:rPr>
            </w:pP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b/>
              </w:rPr>
            </w:pPr>
            <w:r w:rsidRPr="00127DBC">
              <w:rPr>
                <w:rFonts w:ascii="Arial" w:hAnsi="Arial" w:cs="Arial"/>
                <w:b/>
              </w:rPr>
              <w:t>36</w:t>
            </w:r>
          </w:p>
        </w:tc>
      </w:tr>
      <w:tr w:rsidR="004E3F32" w:rsidRPr="00127DBC" w:rsidTr="009E494F">
        <w:tc>
          <w:tcPr>
            <w:tcW w:w="252"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center"/>
              <w:rPr>
                <w:rFonts w:ascii="Arial" w:hAnsi="Arial" w:cs="Arial"/>
              </w:rPr>
            </w:pPr>
          </w:p>
        </w:tc>
        <w:tc>
          <w:tcPr>
            <w:tcW w:w="2556" w:type="pct"/>
            <w:tcBorders>
              <w:top w:val="single" w:sz="4" w:space="0" w:color="auto"/>
              <w:left w:val="single" w:sz="4" w:space="0" w:color="auto"/>
              <w:bottom w:val="single" w:sz="4" w:space="0" w:color="auto"/>
              <w:right w:val="single" w:sz="4" w:space="0" w:color="auto"/>
            </w:tcBorders>
            <w:vAlign w:val="center"/>
          </w:tcPr>
          <w:p w:rsidR="004E3F32" w:rsidRPr="00127DBC" w:rsidRDefault="004E3F32" w:rsidP="008057A9">
            <w:pPr>
              <w:snapToGrid w:val="0"/>
              <w:spacing w:after="0" w:line="240" w:lineRule="auto"/>
              <w:jc w:val="right"/>
              <w:rPr>
                <w:rFonts w:ascii="Arial" w:hAnsi="Arial" w:cs="Arial"/>
                <w:b/>
              </w:rPr>
            </w:pPr>
            <w:r w:rsidRPr="00127DBC">
              <w:rPr>
                <w:rFonts w:ascii="Arial" w:hAnsi="Arial" w:cs="Arial"/>
                <w:b/>
              </w:rPr>
              <w:t>Итого:</w:t>
            </w:r>
          </w:p>
        </w:tc>
        <w:tc>
          <w:tcPr>
            <w:tcW w:w="52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b/>
              </w:rPr>
            </w:pPr>
            <w:r w:rsidRPr="00127DBC">
              <w:rPr>
                <w:rFonts w:ascii="Arial" w:hAnsi="Arial" w:cs="Arial"/>
                <w:b/>
              </w:rPr>
              <w:t>3</w:t>
            </w:r>
            <w:r w:rsidR="004E3F32" w:rsidRPr="00127DBC">
              <w:rPr>
                <w:rFonts w:ascii="Arial" w:hAnsi="Arial" w:cs="Arial"/>
                <w:b/>
              </w:rPr>
              <w:t>0</w:t>
            </w:r>
          </w:p>
        </w:tc>
        <w:tc>
          <w:tcPr>
            <w:tcW w:w="764"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b/>
              </w:rPr>
            </w:pPr>
            <w:r w:rsidRPr="00127DBC">
              <w:rPr>
                <w:rFonts w:ascii="Arial" w:hAnsi="Arial" w:cs="Arial"/>
                <w:b/>
              </w:rPr>
              <w:t>3</w:t>
            </w:r>
            <w:r w:rsidR="004E3F32" w:rsidRPr="00127DBC">
              <w:rPr>
                <w:rFonts w:ascii="Arial" w:hAnsi="Arial" w:cs="Arial"/>
                <w:b/>
              </w:rPr>
              <w:t>0</w:t>
            </w:r>
          </w:p>
        </w:tc>
        <w:tc>
          <w:tcPr>
            <w:tcW w:w="458"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E2756">
            <w:pPr>
              <w:snapToGrid w:val="0"/>
              <w:spacing w:after="0" w:line="240" w:lineRule="auto"/>
              <w:jc w:val="center"/>
              <w:rPr>
                <w:rFonts w:ascii="Arial" w:hAnsi="Arial" w:cs="Arial"/>
                <w:b/>
              </w:rPr>
            </w:pPr>
            <w:r w:rsidRPr="00127DBC">
              <w:rPr>
                <w:rFonts w:ascii="Arial" w:hAnsi="Arial" w:cs="Arial"/>
                <w:b/>
              </w:rPr>
              <w:t>48</w:t>
            </w:r>
          </w:p>
        </w:tc>
        <w:tc>
          <w:tcPr>
            <w:tcW w:w="450" w:type="pct"/>
            <w:tcBorders>
              <w:top w:val="single" w:sz="4" w:space="0" w:color="auto"/>
              <w:left w:val="single" w:sz="4" w:space="0" w:color="auto"/>
              <w:bottom w:val="single" w:sz="4" w:space="0" w:color="auto"/>
              <w:right w:val="single" w:sz="4" w:space="0" w:color="auto"/>
            </w:tcBorders>
            <w:vAlign w:val="center"/>
          </w:tcPr>
          <w:p w:rsidR="004E3F32" w:rsidRPr="00127DBC" w:rsidRDefault="008E2756" w:rsidP="008057A9">
            <w:pPr>
              <w:snapToGrid w:val="0"/>
              <w:spacing w:after="0" w:line="240" w:lineRule="auto"/>
              <w:jc w:val="center"/>
              <w:rPr>
                <w:rFonts w:ascii="Arial" w:hAnsi="Arial" w:cs="Arial"/>
                <w:b/>
              </w:rPr>
            </w:pPr>
            <w:r w:rsidRPr="00127DBC">
              <w:rPr>
                <w:rFonts w:ascii="Arial" w:hAnsi="Arial" w:cs="Arial"/>
                <w:b/>
              </w:rPr>
              <w:t>144</w:t>
            </w:r>
          </w:p>
        </w:tc>
      </w:tr>
    </w:tbl>
    <w:p w:rsidR="004E3F32" w:rsidRPr="00127DBC" w:rsidRDefault="004E3F32" w:rsidP="008057A9">
      <w:pPr>
        <w:spacing w:after="0" w:line="240" w:lineRule="auto"/>
        <w:jc w:val="both"/>
        <w:rPr>
          <w:rFonts w:ascii="Times New Roman" w:hAnsi="Times New Roman"/>
          <w:b/>
          <w:bCs/>
        </w:rPr>
      </w:pPr>
    </w:p>
    <w:p w:rsidR="004E3F32" w:rsidRPr="00127DBC" w:rsidRDefault="004E3F32" w:rsidP="008057A9">
      <w:pPr>
        <w:spacing w:after="0" w:line="240" w:lineRule="auto"/>
        <w:rPr>
          <w:rFonts w:ascii="Arial" w:hAnsi="Arial" w:cs="Arial"/>
          <w:b/>
          <w:sz w:val="24"/>
          <w:szCs w:val="24"/>
        </w:rPr>
      </w:pPr>
      <w:r w:rsidRPr="00127DBC">
        <w:rPr>
          <w:rFonts w:ascii="Arial" w:hAnsi="Arial" w:cs="Arial"/>
          <w:b/>
          <w:sz w:val="24"/>
          <w:szCs w:val="24"/>
        </w:rPr>
        <w:t>14. Методические указания для обучающихся по освоению дисциплины</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Изучение дисциплины «</w:t>
      </w:r>
      <w:r w:rsidRPr="00127DBC">
        <w:rPr>
          <w:rFonts w:ascii="Arial" w:hAnsi="Arial" w:cs="Arial"/>
        </w:rPr>
        <w:t>Психотерапия детей и подростков</w:t>
      </w:r>
      <w:r w:rsidRPr="00127DBC">
        <w:rPr>
          <w:rFonts w:ascii="Arial" w:hAnsi="Arial" w:cs="Arial"/>
          <w:color w:val="auto"/>
        </w:rPr>
        <w:t xml:space="preserve">» предусматривает осуществление учебной деятельности состоящей из двух частей: обучения с преподавателем и самостоятельной учебной деятельности обучающихся по изучению дисциплины.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В учебном процессе используются следующие образовательные технологии. По образовательным формам: лекционные и семинарские занятия; индивидуальные занятия; междисциплинарные проекты. По преобладающим методам и приемам обучения: объяснительно-иллюстративные (объяснение, показ–демонстрация учебного материала и др.); активные (анализ учебной и научной литературы, составление схем и др.) и интерактивные, в том числе и групповые (взаимное обучение в форме подготовки и обсуждения докладов и практических упражнений); информационные; компьютерные; мультимедийные (работа с сайтами академических структур, научно-исследовательских организаций, электронных библиотек и др., разработка презентаций, сообщений и докладов, работа с электронными обучающими программами и т.п.).</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Подготовка к лекциям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Перед началом лекционных занятий надо просмотреть все, что было сделано в предыдущий раз. Это позволит сосредоточить внимание и восстановить в памяти уже имеющиеся знания по данному предмету. Кроме того, такой метод поможет лучше запомнить как старое, так и новое, углубит понимание того и другого, так как при этом устанавливаются связи нового со старым, что является не только обязательным, но и основным условием глубокого овладения материалом. Чем детальнее изучаемое ассоциируется с известным ранее, тем прочнее сохраняется в памяти и быстрее вспомнить, когда требуется.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Следует помнить о том, что через лекцию передается не только систематизированный теоретический материал, но и постигается методика научного исследования и умение самостоятельно работать, анализировать различного рода явления.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Записывать на лекции необходимо главное, не стремясь зафиксировать все слово в слово. Выбрать же главное без понимания предмета невозможно. Наличие собственного конспекта лекций позволяет еще раз ознакомиться, продумать, разобраться в новом материале, так как недостаточно хорошо понятые во время лекции положения могут быть восстановлены в памяти, сопоставлены с другими, додуманы, дополнены, уяснены и расширены с помощью учебной литературы. Записи являются пособиями для повторения, дают возможность охватить содержание лекции и всего курса в целом.</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При этом хорошо овладеть содержанием лекции – это: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lastRenderedPageBreak/>
        <w:t xml:space="preserve">- знать тему;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 понимать значение и важность ее в данном курсе;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 четко представлять план;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 уметь выделить основное, главное;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 усвоить значение примеров и иллюстраций;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 связать вновь полученные сведения о предмете или явлении с уже имеющимися;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представлять возможность и необходимость применения полученных сведений.</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Существует несколько общих правил работы на лекции:</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лекции по каждому предмету записывать удобнее в отдельных тетрадях, оставляя широкие поля для пометок;</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к прослушиванию лекций следует готовиться, что позволит в процессе лекции отделить главное от второстепенного;</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лекции необходимо записывать с самого начала, так как оно часто бывает ключом ко всей теме;</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так как дословно записать лекцию невозможно, то необходимо в конспекте отражать: формулы, определения, схемы, трудные места, мысли, примеры, факты и положения от которых зависит понимание главного, новое и незнакомое, неопубликованные данные, материал отсутствующий в учебниках и т.п.;</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записывать надо сжато;</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во время лекции важно непрерывно сохранять рабочую установку, умственную активность.</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Подготовка к практическим занятиям является одним из видов самостоятельной работы обучающихся. Обучающимся, чтобы хорошо овладеть учебным материалом, необходимо выработать навыки правильной и планомерной работы. Приступая к изучению нового материала, необходимо сосредоточиться, т.е. сконцентрировать внимание и не отвлекаться от выполняемой работы, помня, что желание запомнить является гарантией успешной работы, отсутствие же воли к запоминанию снижает эффект восприятия.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Следует помнить о том, что через конспектирование по теме семинарского занятия постигается методика научного исследования и умение самостоятельно работать, анализировать различного рода явления.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Изучение теоретического материала в данном курсе не ограничивается подготовкой к лекциям, семинарам и работой на данных видах занятий. Практическая часть курса органически взаимосвязана с иными видами работ: выполнением практических упражнений на занятиях, подготовкой и сдачей экзамена по дисциплине, в структуре которых также большое значение имеет самостоятельная работа обучающегося.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Самостоятельная работа обучающихся наряду с аудиторной представляет одну из форм учебного процесса и является существенной ее частью, что наиболее ярко представлено в процессе подготовки специалистов. Последнее обусловлено тем, что самостоятельная работа предназначена для формирования навыков самостоятельной работы как вообще, так и в учебной, научной деятельности, формирование и развитие способности принимать на себя ответственность, самостоятельно решать проблему, находить конструктивные решения, выход из кризисной ситуации и т.д.</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 xml:space="preserve">Самостоятельная работа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Она воспитывает самостоятельность как черту характера. Никакие знания, полученные на уровне пассивного восприятия, не ставшие объектом собственной умственной или практической работы, не могут считаться подлинным достоянием человека. </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Давая возможность расширять и обогащать знания, умения по индивидуальным направлениям, самостоятельная работа обучающегося позволяет создать разносторонних специалистов. В процессе самостоятельной работы развивают творческие возможности обучающегося, при этом самостоятельная работа завершает задачи всех видов учебной работы.</w:t>
      </w:r>
    </w:p>
    <w:p w:rsidR="004E3F32" w:rsidRPr="00127DBC" w:rsidRDefault="004E3F32" w:rsidP="008057A9">
      <w:pPr>
        <w:pStyle w:val="Default"/>
        <w:jc w:val="both"/>
        <w:rPr>
          <w:rFonts w:ascii="Arial" w:hAnsi="Arial" w:cs="Arial"/>
          <w:color w:val="auto"/>
        </w:rPr>
      </w:pPr>
      <w:r w:rsidRPr="00127DBC">
        <w:rPr>
          <w:rFonts w:ascii="Arial" w:hAnsi="Arial" w:cs="Arial"/>
          <w:color w:val="auto"/>
        </w:rPr>
        <w:lastRenderedPageBreak/>
        <w:t>Самостоятельная работа - это планируемая работа обучающихся, выполняемая по заданию и при методическом руководстве преподавателя, но без его непосредственного участия. Преподаватель, ведущий занятия, организует, направляет самостоятельную работу обучающихсяи оказывает им необходимую помощь. Однако самостоятельность обучающихся должна превышать объем работы, контролируемой преподавателем работы, и иметь в своей основе индивидуальную мотивацию обучающегося по получению знаний, необходимых и достаточных для будущей профессиональной деятельности в избранной сфере. Преподаватель при необходимости может оказывать содействие в выработке и коррекции данной мотивации, лежащей в основе построения самостоятельной деятельности обучающегося по изучению дисциплины, получению необходимых знаний и навыков.</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Получение образования предполагает обучение решению задач определенной сферы деятельности. Однако как бы хорошо не обучались учащиеся способам решения задач в аудитории, сформировать средства практической деятельности не удастся, так как каждый случай практики особый и для его решения следует выработать особый профессиональный стиль мышления.</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Основой самостоятельной работы служит научно-теоретический курс, комплекс полученных обучающимся знаний. Основной, наиболее экономичной формой получения и усвоения информации, теоретических знаний в вузе является лекция, позволяющая воспринять значительную сумму основных знаний и потому способствующая повышению продуктивности всех других форм учебного труда.</w:t>
      </w:r>
    </w:p>
    <w:p w:rsidR="004E3F32" w:rsidRPr="00127DBC" w:rsidRDefault="004E3F32" w:rsidP="008057A9">
      <w:pPr>
        <w:pStyle w:val="Default"/>
        <w:jc w:val="both"/>
        <w:rPr>
          <w:rFonts w:ascii="Arial" w:hAnsi="Arial" w:cs="Arial"/>
          <w:color w:val="auto"/>
        </w:rPr>
      </w:pPr>
      <w:r w:rsidRPr="00127DBC">
        <w:rPr>
          <w:rFonts w:ascii="Arial" w:hAnsi="Arial" w:cs="Arial"/>
          <w:color w:val="auto"/>
        </w:rPr>
        <w:t>Результат обучения и самостоятельной работы обучающегося предполагает наличие следующих составляющих:понимание методологических основ построения изучаемых знаний; выделение главных структур учебного курса; средств выражения в данной области;построение методик решения задач и ориентации в проблемах (ситуациях).</w:t>
      </w:r>
    </w:p>
    <w:p w:rsidR="004E3F32" w:rsidRPr="00127DBC" w:rsidRDefault="004E3F32" w:rsidP="008057A9">
      <w:pPr>
        <w:spacing w:after="0" w:line="240" w:lineRule="auto"/>
        <w:rPr>
          <w:rFonts w:ascii="Arial" w:hAnsi="Arial" w:cs="Arial"/>
          <w:i/>
        </w:rPr>
      </w:pPr>
    </w:p>
    <w:p w:rsidR="000F621E" w:rsidRPr="00127DBC" w:rsidRDefault="000F621E" w:rsidP="00183ECC">
      <w:pPr>
        <w:rPr>
          <w:rFonts w:ascii="Arial" w:hAnsi="Arial" w:cs="Arial"/>
          <w:b/>
        </w:rPr>
      </w:pPr>
      <w:r w:rsidRPr="00127DBC">
        <w:rPr>
          <w:rFonts w:ascii="Arial" w:hAnsi="Arial" w:cs="Arial"/>
          <w:b/>
        </w:rPr>
        <w:t>15. Учебно-методическое и информационное обеспечение дисциплины</w:t>
      </w:r>
    </w:p>
    <w:p w:rsidR="004E3F32" w:rsidRPr="00127DBC" w:rsidRDefault="004E3F32" w:rsidP="008057A9">
      <w:pPr>
        <w:spacing w:after="0" w:line="240" w:lineRule="auto"/>
        <w:rPr>
          <w:rFonts w:ascii="Arial" w:hAnsi="Arial" w:cs="Arial"/>
          <w:color w:val="000000"/>
          <w:sz w:val="20"/>
          <w:szCs w:val="20"/>
        </w:rPr>
      </w:pPr>
      <w:r w:rsidRPr="00127DBC">
        <w:rPr>
          <w:rStyle w:val="af1"/>
          <w:rFonts w:ascii="Arial" w:hAnsi="Arial" w:cs="Arial"/>
          <w:b w:val="0"/>
          <w:bCs/>
          <w:iCs/>
          <w:sz w:val="20"/>
          <w:szCs w:val="20"/>
        </w:rPr>
        <w:t>а) основная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821"/>
      </w:tblGrid>
      <w:tr w:rsidR="004E3F32" w:rsidRPr="00127DBC" w:rsidTr="00155B8A">
        <w:tc>
          <w:tcPr>
            <w:tcW w:w="493"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 п/п</w:t>
            </w:r>
          </w:p>
        </w:tc>
        <w:tc>
          <w:tcPr>
            <w:tcW w:w="9821"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Источник</w:t>
            </w:r>
          </w:p>
        </w:tc>
      </w:tr>
      <w:tr w:rsidR="004E3F32" w:rsidRPr="00127DBC" w:rsidTr="00155B8A">
        <w:trPr>
          <w:trHeight w:val="116"/>
        </w:trPr>
        <w:tc>
          <w:tcPr>
            <w:tcW w:w="493" w:type="dxa"/>
            <w:vAlign w:val="center"/>
          </w:tcPr>
          <w:p w:rsidR="004E3F32" w:rsidRPr="00127DBC" w:rsidRDefault="004E3F32" w:rsidP="008057A9">
            <w:pPr>
              <w:pStyle w:val="af2"/>
              <w:jc w:val="center"/>
              <w:rPr>
                <w:rFonts w:ascii="Arial" w:hAnsi="Arial" w:cs="Arial"/>
                <w:i w:val="0"/>
                <w:sz w:val="20"/>
                <w:szCs w:val="20"/>
                <w:lang w:eastAsia="ru-RU"/>
              </w:rPr>
            </w:pPr>
            <w:r w:rsidRPr="00127DBC">
              <w:rPr>
                <w:rFonts w:ascii="Arial" w:hAnsi="Arial" w:cs="Arial"/>
                <w:i w:val="0"/>
                <w:sz w:val="20"/>
                <w:szCs w:val="20"/>
                <w:lang w:eastAsia="ru-RU"/>
              </w:rPr>
              <w:t>1</w:t>
            </w:r>
          </w:p>
        </w:tc>
        <w:tc>
          <w:tcPr>
            <w:tcW w:w="9821" w:type="dxa"/>
            <w:vAlign w:val="center"/>
          </w:tcPr>
          <w:p w:rsidR="004E3F32" w:rsidRPr="00127DBC" w:rsidRDefault="004E3F32" w:rsidP="008057A9">
            <w:pPr>
              <w:spacing w:after="0" w:line="240" w:lineRule="auto"/>
              <w:rPr>
                <w:rFonts w:ascii="Arial" w:hAnsi="Arial" w:cs="Arial"/>
                <w:color w:val="000000"/>
                <w:sz w:val="20"/>
                <w:szCs w:val="20"/>
              </w:rPr>
            </w:pPr>
            <w:r w:rsidRPr="00127DBC">
              <w:rPr>
                <w:rFonts w:ascii="Arial" w:hAnsi="Arial" w:cs="Arial"/>
                <w:color w:val="000000"/>
                <w:sz w:val="20"/>
                <w:szCs w:val="20"/>
              </w:rPr>
              <w:t>Сказкотерапия детских проблем / Р.М. Ткач. — СПб. : Речь, 2008 . 116, [1] с.</w:t>
            </w:r>
          </w:p>
        </w:tc>
      </w:tr>
      <w:tr w:rsidR="004E3F32" w:rsidRPr="00127DBC" w:rsidTr="00155B8A">
        <w:trPr>
          <w:trHeight w:val="116"/>
        </w:trPr>
        <w:tc>
          <w:tcPr>
            <w:tcW w:w="493" w:type="dxa"/>
            <w:vAlign w:val="center"/>
          </w:tcPr>
          <w:p w:rsidR="004E3F32" w:rsidRPr="00127DBC" w:rsidRDefault="004E3F32" w:rsidP="008057A9">
            <w:pPr>
              <w:pStyle w:val="af2"/>
              <w:jc w:val="center"/>
              <w:rPr>
                <w:rFonts w:ascii="Arial" w:hAnsi="Arial" w:cs="Arial"/>
                <w:i w:val="0"/>
                <w:sz w:val="20"/>
                <w:szCs w:val="20"/>
                <w:lang w:eastAsia="ru-RU"/>
              </w:rPr>
            </w:pPr>
            <w:r w:rsidRPr="00127DBC">
              <w:rPr>
                <w:rFonts w:ascii="Arial" w:hAnsi="Arial" w:cs="Arial"/>
                <w:i w:val="0"/>
                <w:sz w:val="20"/>
                <w:szCs w:val="20"/>
                <w:lang w:eastAsia="ru-RU"/>
              </w:rPr>
              <w:t>2</w:t>
            </w:r>
          </w:p>
        </w:tc>
        <w:tc>
          <w:tcPr>
            <w:tcW w:w="9821" w:type="dxa"/>
            <w:vAlign w:val="center"/>
          </w:tcPr>
          <w:p w:rsidR="004E3F32" w:rsidRPr="00127DBC" w:rsidRDefault="004E3F32" w:rsidP="008057A9">
            <w:pPr>
              <w:spacing w:after="0" w:line="240" w:lineRule="auto"/>
              <w:jc w:val="both"/>
              <w:rPr>
                <w:rFonts w:ascii="Arial" w:hAnsi="Arial" w:cs="Arial"/>
                <w:color w:val="000000"/>
                <w:sz w:val="20"/>
                <w:szCs w:val="20"/>
              </w:rPr>
            </w:pPr>
            <w:r w:rsidRPr="00127DBC">
              <w:rPr>
                <w:rFonts w:ascii="Arial" w:hAnsi="Arial" w:cs="Arial"/>
                <w:color w:val="000000"/>
                <w:sz w:val="20"/>
                <w:szCs w:val="20"/>
              </w:rPr>
              <w:t>Приобщение к чуду, или Неруководство по детской психотерапии / И.Ю. Млодик. — 3-е изд. — Москва : Генезис, 2014 . 192 с.</w:t>
            </w:r>
            <w:hyperlink r:id="rId8" w:history="1">
              <w:r w:rsidRPr="00127DBC">
                <w:rPr>
                  <w:rStyle w:val="a8"/>
                  <w:rFonts w:ascii="Arial" w:hAnsi="Arial" w:cs="Arial"/>
                  <w:sz w:val="20"/>
                  <w:szCs w:val="20"/>
                </w:rPr>
                <w:t>http://biblioclub.ru/index.php?page=book&amp;id=236430</w:t>
              </w:r>
            </w:hyperlink>
          </w:p>
        </w:tc>
      </w:tr>
      <w:tr w:rsidR="004E3F32" w:rsidRPr="00127DBC" w:rsidTr="00155B8A">
        <w:trPr>
          <w:trHeight w:val="116"/>
        </w:trPr>
        <w:tc>
          <w:tcPr>
            <w:tcW w:w="493" w:type="dxa"/>
            <w:vAlign w:val="center"/>
          </w:tcPr>
          <w:p w:rsidR="004E3F32" w:rsidRPr="00127DBC" w:rsidRDefault="004E3F32" w:rsidP="008057A9">
            <w:pPr>
              <w:pStyle w:val="af2"/>
              <w:jc w:val="center"/>
              <w:rPr>
                <w:rFonts w:ascii="Arial" w:hAnsi="Arial" w:cs="Arial"/>
                <w:i w:val="0"/>
                <w:sz w:val="20"/>
                <w:szCs w:val="20"/>
                <w:lang w:eastAsia="ru-RU"/>
              </w:rPr>
            </w:pPr>
            <w:r w:rsidRPr="00127DBC">
              <w:rPr>
                <w:rFonts w:ascii="Arial" w:hAnsi="Arial" w:cs="Arial"/>
                <w:i w:val="0"/>
                <w:sz w:val="20"/>
                <w:szCs w:val="20"/>
                <w:lang w:eastAsia="ru-RU"/>
              </w:rPr>
              <w:t>3</w:t>
            </w:r>
          </w:p>
        </w:tc>
        <w:tc>
          <w:tcPr>
            <w:tcW w:w="9821" w:type="dxa"/>
            <w:vAlign w:val="center"/>
          </w:tcPr>
          <w:p w:rsidR="004E3F32" w:rsidRPr="00127DBC" w:rsidRDefault="004E3F32" w:rsidP="008057A9">
            <w:pPr>
              <w:spacing w:after="0" w:line="240" w:lineRule="auto"/>
              <w:jc w:val="both"/>
              <w:rPr>
                <w:rStyle w:val="apple-converted-space"/>
                <w:rFonts w:ascii="Arial" w:hAnsi="Arial" w:cs="Arial"/>
                <w:color w:val="000000"/>
                <w:sz w:val="20"/>
                <w:szCs w:val="20"/>
              </w:rPr>
            </w:pPr>
            <w:r w:rsidRPr="00127DBC">
              <w:rPr>
                <w:rFonts w:ascii="Arial" w:hAnsi="Arial" w:cs="Arial"/>
                <w:color w:val="000000"/>
                <w:sz w:val="20"/>
                <w:szCs w:val="20"/>
              </w:rPr>
              <w:t>Психотерапия / Б.Д. Карвасарский, Н.Г. Незнанов. — Москва : ГЭОТАР-Медиа, 2011 .</w:t>
            </w:r>
            <w:r w:rsidRPr="00127DBC">
              <w:rPr>
                <w:rStyle w:val="apple-converted-space"/>
                <w:rFonts w:ascii="Arial" w:hAnsi="Arial" w:cs="Arial"/>
                <w:color w:val="000000"/>
                <w:sz w:val="20"/>
                <w:szCs w:val="20"/>
              </w:rPr>
              <w:t> </w:t>
            </w:r>
          </w:p>
          <w:p w:rsidR="004E3F32" w:rsidRPr="00127DBC" w:rsidRDefault="00782CBE" w:rsidP="008057A9">
            <w:pPr>
              <w:spacing w:after="0" w:line="240" w:lineRule="auto"/>
              <w:jc w:val="both"/>
              <w:rPr>
                <w:rFonts w:ascii="Arial" w:hAnsi="Arial" w:cs="Arial"/>
                <w:color w:val="000000"/>
                <w:sz w:val="20"/>
                <w:szCs w:val="20"/>
              </w:rPr>
            </w:pPr>
            <w:hyperlink r:id="rId9" w:history="1">
              <w:r w:rsidR="004E3F32" w:rsidRPr="00127DBC">
                <w:rPr>
                  <w:rStyle w:val="a8"/>
                  <w:rFonts w:ascii="Arial" w:hAnsi="Arial" w:cs="Arial"/>
                  <w:sz w:val="20"/>
                  <w:szCs w:val="20"/>
                </w:rPr>
                <w:t>http://www.studmedlib.ru/book/970406649V0034.html</w:t>
              </w:r>
            </w:hyperlink>
          </w:p>
        </w:tc>
      </w:tr>
      <w:tr w:rsidR="004E3F32" w:rsidRPr="00127DBC" w:rsidTr="00155B8A">
        <w:trPr>
          <w:trHeight w:val="116"/>
        </w:trPr>
        <w:tc>
          <w:tcPr>
            <w:tcW w:w="493" w:type="dxa"/>
            <w:vAlign w:val="center"/>
          </w:tcPr>
          <w:p w:rsidR="004E3F32" w:rsidRPr="00127DBC" w:rsidRDefault="004E3F32" w:rsidP="008057A9">
            <w:pPr>
              <w:pStyle w:val="af2"/>
              <w:jc w:val="center"/>
              <w:rPr>
                <w:rFonts w:ascii="Arial" w:hAnsi="Arial" w:cs="Arial"/>
                <w:i w:val="0"/>
                <w:sz w:val="20"/>
                <w:szCs w:val="20"/>
                <w:lang w:eastAsia="ru-RU"/>
              </w:rPr>
            </w:pPr>
            <w:r w:rsidRPr="00127DBC">
              <w:rPr>
                <w:rFonts w:ascii="Arial" w:hAnsi="Arial" w:cs="Arial"/>
                <w:i w:val="0"/>
                <w:sz w:val="20"/>
                <w:szCs w:val="20"/>
                <w:lang w:eastAsia="ru-RU"/>
              </w:rPr>
              <w:t>4</w:t>
            </w:r>
          </w:p>
        </w:tc>
        <w:tc>
          <w:tcPr>
            <w:tcW w:w="9821" w:type="dxa"/>
            <w:vAlign w:val="center"/>
          </w:tcPr>
          <w:p w:rsidR="004E3F32" w:rsidRPr="00127DBC" w:rsidRDefault="004E3F32" w:rsidP="008057A9">
            <w:pPr>
              <w:spacing w:after="0" w:line="240" w:lineRule="auto"/>
              <w:jc w:val="both"/>
              <w:rPr>
                <w:rFonts w:ascii="Arial" w:hAnsi="Arial" w:cs="Arial"/>
                <w:color w:val="000000"/>
                <w:sz w:val="20"/>
                <w:szCs w:val="20"/>
                <w:lang w:val="nb-NO"/>
              </w:rPr>
            </w:pPr>
            <w:r w:rsidRPr="00127DBC">
              <w:rPr>
                <w:rFonts w:ascii="Arial" w:hAnsi="Arial" w:cs="Arial"/>
                <w:color w:val="000000"/>
                <w:sz w:val="20"/>
                <w:szCs w:val="20"/>
              </w:rPr>
              <w:t xml:space="preserve">Психотерапия — Санкт-Петербург :СпецЛит, 2012 . 496 с. </w:t>
            </w:r>
            <w:r w:rsidRPr="00127DBC">
              <w:rPr>
                <w:rFonts w:ascii="Arial" w:hAnsi="Arial" w:cs="Arial"/>
                <w:color w:val="000000"/>
                <w:sz w:val="20"/>
                <w:szCs w:val="20"/>
                <w:lang w:val="nb-NO"/>
              </w:rPr>
              <w:br/>
            </w:r>
            <w:hyperlink r:id="rId10" w:history="1">
              <w:r w:rsidRPr="00127DBC">
                <w:rPr>
                  <w:rStyle w:val="a8"/>
                  <w:rFonts w:ascii="Arial" w:hAnsi="Arial" w:cs="Arial"/>
                  <w:sz w:val="20"/>
                  <w:szCs w:val="20"/>
                  <w:lang w:val="nb-NO"/>
                </w:rPr>
                <w:t>http://biblioclub.ru/index.php?page=book&amp;id=105771</w:t>
              </w:r>
            </w:hyperlink>
          </w:p>
        </w:tc>
      </w:tr>
      <w:tr w:rsidR="004E3F32" w:rsidRPr="00127DBC" w:rsidTr="00155B8A">
        <w:trPr>
          <w:trHeight w:val="116"/>
        </w:trPr>
        <w:tc>
          <w:tcPr>
            <w:tcW w:w="493" w:type="dxa"/>
            <w:vAlign w:val="center"/>
          </w:tcPr>
          <w:p w:rsidR="004E3F32" w:rsidRPr="00127DBC" w:rsidRDefault="004E3F32" w:rsidP="008057A9">
            <w:pPr>
              <w:pStyle w:val="af2"/>
              <w:jc w:val="center"/>
              <w:rPr>
                <w:rFonts w:ascii="Arial" w:hAnsi="Arial" w:cs="Arial"/>
                <w:i w:val="0"/>
                <w:sz w:val="20"/>
                <w:szCs w:val="20"/>
                <w:lang w:eastAsia="ru-RU"/>
              </w:rPr>
            </w:pPr>
            <w:r w:rsidRPr="00127DBC">
              <w:rPr>
                <w:rFonts w:ascii="Arial" w:hAnsi="Arial" w:cs="Arial"/>
                <w:i w:val="0"/>
                <w:sz w:val="20"/>
                <w:szCs w:val="20"/>
                <w:lang w:eastAsia="ru-RU"/>
              </w:rPr>
              <w:t>5</w:t>
            </w:r>
          </w:p>
        </w:tc>
        <w:tc>
          <w:tcPr>
            <w:tcW w:w="9821" w:type="dxa"/>
            <w:vAlign w:val="center"/>
          </w:tcPr>
          <w:p w:rsidR="004E3F32" w:rsidRPr="00127DBC" w:rsidRDefault="004E3F32" w:rsidP="008057A9">
            <w:pPr>
              <w:spacing w:after="0" w:line="240" w:lineRule="auto"/>
              <w:jc w:val="both"/>
              <w:rPr>
                <w:rFonts w:ascii="Arial" w:hAnsi="Arial" w:cs="Arial"/>
                <w:color w:val="000000"/>
                <w:sz w:val="20"/>
                <w:szCs w:val="20"/>
                <w:lang w:val="nb-NO"/>
              </w:rPr>
            </w:pPr>
            <w:r w:rsidRPr="00127DBC">
              <w:rPr>
                <w:rFonts w:ascii="Arial" w:hAnsi="Arial" w:cs="Arial"/>
                <w:color w:val="000000"/>
                <w:sz w:val="20"/>
                <w:szCs w:val="20"/>
              </w:rPr>
              <w:t xml:space="preserve">Общая психотерапия / В.Т. Кондрашенко. — Минск :Вышэйшая школа, 2012 . </w:t>
            </w:r>
            <w:r w:rsidRPr="00127DBC">
              <w:rPr>
                <w:rFonts w:ascii="Arial" w:hAnsi="Arial" w:cs="Arial"/>
                <w:color w:val="000000"/>
                <w:sz w:val="20"/>
                <w:szCs w:val="20"/>
                <w:lang w:val="nb-NO"/>
              </w:rPr>
              <w:t xml:space="preserve">496 </w:t>
            </w:r>
            <w:r w:rsidRPr="00127DBC">
              <w:rPr>
                <w:rFonts w:ascii="Arial" w:hAnsi="Arial" w:cs="Arial"/>
                <w:color w:val="000000"/>
                <w:sz w:val="20"/>
                <w:szCs w:val="20"/>
              </w:rPr>
              <w:t>с</w:t>
            </w:r>
            <w:r w:rsidRPr="00127DBC">
              <w:rPr>
                <w:rFonts w:ascii="Arial" w:hAnsi="Arial" w:cs="Arial"/>
                <w:color w:val="000000"/>
                <w:sz w:val="20"/>
                <w:szCs w:val="20"/>
                <w:lang w:val="nb-NO"/>
              </w:rPr>
              <w:t xml:space="preserve">. </w:t>
            </w:r>
            <w:r w:rsidRPr="00127DBC">
              <w:rPr>
                <w:rFonts w:ascii="Arial" w:hAnsi="Arial" w:cs="Arial"/>
                <w:color w:val="000000"/>
                <w:sz w:val="20"/>
                <w:szCs w:val="20"/>
                <w:lang w:val="nb-NO"/>
              </w:rPr>
              <w:br/>
            </w:r>
            <w:hyperlink r:id="rId11" w:history="1">
              <w:r w:rsidRPr="00127DBC">
                <w:rPr>
                  <w:rStyle w:val="a8"/>
                  <w:rFonts w:ascii="Arial" w:hAnsi="Arial" w:cs="Arial"/>
                  <w:sz w:val="20"/>
                  <w:szCs w:val="20"/>
                  <w:lang w:val="nb-NO"/>
                </w:rPr>
                <w:t>http://biblioclub.ru/index.php?page=book&amp;id=135997</w:t>
              </w:r>
            </w:hyperlink>
          </w:p>
        </w:tc>
      </w:tr>
    </w:tbl>
    <w:p w:rsidR="004E3F32" w:rsidRPr="00127DBC" w:rsidRDefault="004E3F32" w:rsidP="008057A9">
      <w:pPr>
        <w:spacing w:after="0" w:line="240" w:lineRule="auto"/>
        <w:rPr>
          <w:rStyle w:val="af1"/>
          <w:rFonts w:ascii="Arial" w:hAnsi="Arial" w:cs="Arial"/>
          <w:b w:val="0"/>
          <w:bCs/>
          <w:iCs/>
          <w:sz w:val="20"/>
          <w:szCs w:val="20"/>
          <w:lang w:val="nb-NO"/>
        </w:rPr>
      </w:pPr>
    </w:p>
    <w:p w:rsidR="004E3F32" w:rsidRPr="00127DBC" w:rsidRDefault="004E3F32" w:rsidP="008057A9">
      <w:pPr>
        <w:spacing w:after="0" w:line="240" w:lineRule="auto"/>
        <w:rPr>
          <w:rFonts w:ascii="Arial" w:hAnsi="Arial" w:cs="Arial"/>
          <w:color w:val="000000"/>
          <w:sz w:val="20"/>
          <w:szCs w:val="20"/>
        </w:rPr>
      </w:pPr>
      <w:r w:rsidRPr="00127DBC">
        <w:rPr>
          <w:rStyle w:val="af1"/>
          <w:rFonts w:ascii="Arial" w:hAnsi="Arial" w:cs="Arial"/>
          <w:b w:val="0"/>
          <w:bCs/>
          <w:iCs/>
          <w:sz w:val="20"/>
          <w:szCs w:val="20"/>
        </w:rPr>
        <w:t>б) дополнительная литература: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821"/>
      </w:tblGrid>
      <w:tr w:rsidR="004E3F32" w:rsidRPr="00127DBC" w:rsidTr="00155B8A">
        <w:tc>
          <w:tcPr>
            <w:tcW w:w="493"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 п/п</w:t>
            </w:r>
          </w:p>
        </w:tc>
        <w:tc>
          <w:tcPr>
            <w:tcW w:w="9821"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Источник</w:t>
            </w:r>
          </w:p>
        </w:tc>
      </w:tr>
      <w:tr w:rsidR="004E3F32" w:rsidRPr="00127DBC" w:rsidTr="00155B8A">
        <w:tc>
          <w:tcPr>
            <w:tcW w:w="493"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6</w:t>
            </w:r>
          </w:p>
        </w:tc>
        <w:tc>
          <w:tcPr>
            <w:tcW w:w="9821" w:type="dxa"/>
            <w:vAlign w:val="center"/>
          </w:tcPr>
          <w:p w:rsidR="004E3F32" w:rsidRPr="00127DBC" w:rsidRDefault="004E3F32" w:rsidP="008057A9">
            <w:pPr>
              <w:spacing w:after="0" w:line="240" w:lineRule="auto"/>
              <w:rPr>
                <w:rFonts w:ascii="Arial" w:hAnsi="Arial" w:cs="Arial"/>
                <w:color w:val="000000"/>
                <w:sz w:val="20"/>
                <w:szCs w:val="20"/>
              </w:rPr>
            </w:pPr>
            <w:r w:rsidRPr="00127DBC">
              <w:rPr>
                <w:rFonts w:ascii="Arial" w:hAnsi="Arial" w:cs="Arial"/>
                <w:color w:val="000000"/>
                <w:sz w:val="20"/>
                <w:szCs w:val="20"/>
              </w:rPr>
              <w:t>Интегративная психотерапия / А.А. Александров. — СПб. [и др.] : Питер, 2009 . 347 с.</w:t>
            </w:r>
            <w:r w:rsidRPr="00127DBC">
              <w:rPr>
                <w:rStyle w:val="apple-converted-space"/>
                <w:rFonts w:ascii="Arial" w:hAnsi="Arial" w:cs="Arial"/>
                <w:color w:val="000000"/>
                <w:sz w:val="20"/>
                <w:szCs w:val="20"/>
              </w:rPr>
              <w:t> </w:t>
            </w:r>
          </w:p>
        </w:tc>
      </w:tr>
      <w:tr w:rsidR="004E3F32" w:rsidRPr="00127DBC" w:rsidTr="00155B8A">
        <w:tc>
          <w:tcPr>
            <w:tcW w:w="493"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7</w:t>
            </w:r>
          </w:p>
        </w:tc>
        <w:tc>
          <w:tcPr>
            <w:tcW w:w="9821" w:type="dxa"/>
            <w:vAlign w:val="center"/>
          </w:tcPr>
          <w:p w:rsidR="004E3F32" w:rsidRPr="00127DBC" w:rsidRDefault="004E3F32" w:rsidP="008057A9">
            <w:pPr>
              <w:spacing w:after="0" w:line="240" w:lineRule="auto"/>
              <w:jc w:val="both"/>
              <w:rPr>
                <w:rFonts w:ascii="Arial" w:hAnsi="Arial" w:cs="Arial"/>
                <w:color w:val="000000"/>
                <w:sz w:val="20"/>
                <w:szCs w:val="20"/>
              </w:rPr>
            </w:pPr>
            <w:r w:rsidRPr="00127DBC">
              <w:rPr>
                <w:rFonts w:ascii="Arial" w:hAnsi="Arial" w:cs="Arial"/>
                <w:color w:val="000000"/>
                <w:sz w:val="20"/>
                <w:szCs w:val="20"/>
              </w:rPr>
              <w:t>Системная семейная психотерапия : Крат.лекц. курс / А. Я. Варга. — СПб. : Речь, 2001 . 142,[1] с.</w:t>
            </w:r>
          </w:p>
        </w:tc>
      </w:tr>
      <w:tr w:rsidR="004E3F32" w:rsidRPr="00127DBC" w:rsidTr="00155B8A">
        <w:tc>
          <w:tcPr>
            <w:tcW w:w="493"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8</w:t>
            </w:r>
          </w:p>
        </w:tc>
        <w:tc>
          <w:tcPr>
            <w:tcW w:w="9821" w:type="dxa"/>
            <w:vAlign w:val="center"/>
          </w:tcPr>
          <w:p w:rsidR="004E3F32" w:rsidRPr="00127DBC" w:rsidRDefault="004E3F32" w:rsidP="008057A9">
            <w:pPr>
              <w:spacing w:after="0" w:line="240" w:lineRule="auto"/>
              <w:jc w:val="both"/>
              <w:rPr>
                <w:rFonts w:ascii="Arial" w:hAnsi="Arial" w:cs="Arial"/>
                <w:color w:val="000000"/>
                <w:sz w:val="20"/>
                <w:szCs w:val="20"/>
              </w:rPr>
            </w:pPr>
            <w:r w:rsidRPr="00127DBC">
              <w:rPr>
                <w:rFonts w:ascii="Arial" w:hAnsi="Arial" w:cs="Arial"/>
                <w:color w:val="000000"/>
                <w:sz w:val="20"/>
                <w:szCs w:val="20"/>
              </w:rPr>
              <w:t>Детская и подростковая психиатрия : Введение в практику / Хельмут Ремшмидт. — М. : ЭКСМО-Пресс, 2001 . 624 с.</w:t>
            </w:r>
            <w:r w:rsidRPr="00127DBC">
              <w:rPr>
                <w:rStyle w:val="apple-converted-space"/>
                <w:rFonts w:ascii="Arial" w:hAnsi="Arial" w:cs="Arial"/>
                <w:color w:val="000000"/>
                <w:sz w:val="20"/>
                <w:szCs w:val="20"/>
              </w:rPr>
              <w:t> </w:t>
            </w:r>
          </w:p>
        </w:tc>
      </w:tr>
      <w:tr w:rsidR="004E3F32" w:rsidRPr="00127DBC" w:rsidTr="00155B8A">
        <w:trPr>
          <w:trHeight w:val="116"/>
        </w:trPr>
        <w:tc>
          <w:tcPr>
            <w:tcW w:w="493" w:type="dxa"/>
            <w:vAlign w:val="center"/>
          </w:tcPr>
          <w:p w:rsidR="004E3F32" w:rsidRPr="00127DBC" w:rsidRDefault="004E3F32" w:rsidP="008057A9">
            <w:pPr>
              <w:pStyle w:val="af2"/>
              <w:jc w:val="center"/>
              <w:rPr>
                <w:rFonts w:ascii="Arial" w:hAnsi="Arial" w:cs="Arial"/>
                <w:i w:val="0"/>
                <w:sz w:val="20"/>
                <w:szCs w:val="20"/>
                <w:lang w:eastAsia="ru-RU"/>
              </w:rPr>
            </w:pPr>
            <w:r w:rsidRPr="00127DBC">
              <w:rPr>
                <w:rFonts w:ascii="Arial" w:hAnsi="Arial" w:cs="Arial"/>
                <w:i w:val="0"/>
                <w:sz w:val="20"/>
                <w:szCs w:val="20"/>
                <w:lang w:eastAsia="ru-RU"/>
              </w:rPr>
              <w:t>9</w:t>
            </w:r>
          </w:p>
        </w:tc>
        <w:tc>
          <w:tcPr>
            <w:tcW w:w="9821" w:type="dxa"/>
            <w:vAlign w:val="center"/>
          </w:tcPr>
          <w:p w:rsidR="004E3F32" w:rsidRPr="00127DBC" w:rsidRDefault="004E3F32" w:rsidP="008057A9">
            <w:pPr>
              <w:spacing w:after="0" w:line="240" w:lineRule="auto"/>
              <w:jc w:val="both"/>
              <w:rPr>
                <w:rFonts w:ascii="Arial" w:hAnsi="Arial" w:cs="Arial"/>
                <w:color w:val="000000"/>
                <w:sz w:val="20"/>
                <w:szCs w:val="20"/>
              </w:rPr>
            </w:pPr>
            <w:r w:rsidRPr="00127DBC">
              <w:rPr>
                <w:rFonts w:ascii="Arial" w:hAnsi="Arial" w:cs="Arial"/>
                <w:color w:val="000000"/>
                <w:sz w:val="20"/>
                <w:szCs w:val="20"/>
              </w:rPr>
              <w:t>Детская и подростковая психотерапия / Под ред. Д. Лейна и Э. Миллера; Пер. с англ. Н.А. Мухиной. — СПб.и др. : Питер, 2001 . 438 с.</w:t>
            </w:r>
            <w:r w:rsidRPr="00127DBC">
              <w:rPr>
                <w:rStyle w:val="apple-converted-space"/>
                <w:rFonts w:ascii="Arial" w:hAnsi="Arial" w:cs="Arial"/>
                <w:color w:val="000000"/>
                <w:sz w:val="20"/>
                <w:szCs w:val="20"/>
              </w:rPr>
              <w:t> </w:t>
            </w:r>
          </w:p>
        </w:tc>
      </w:tr>
    </w:tbl>
    <w:p w:rsidR="004E3F32" w:rsidRPr="00127DBC" w:rsidRDefault="004E3F32" w:rsidP="008057A9">
      <w:pPr>
        <w:spacing w:after="0" w:line="240" w:lineRule="auto"/>
        <w:rPr>
          <w:rStyle w:val="af1"/>
          <w:rFonts w:ascii="Times New Roman" w:hAnsi="Times New Roman"/>
          <w:b w:val="0"/>
          <w:bCs/>
          <w:iCs/>
          <w:sz w:val="20"/>
          <w:szCs w:val="20"/>
        </w:rPr>
      </w:pPr>
    </w:p>
    <w:p w:rsidR="004E3F32" w:rsidRPr="00127DBC" w:rsidRDefault="004E3F32" w:rsidP="008057A9">
      <w:pPr>
        <w:spacing w:after="0" w:line="240" w:lineRule="auto"/>
        <w:rPr>
          <w:rStyle w:val="af1"/>
          <w:rFonts w:ascii="Arial" w:hAnsi="Arial" w:cs="Arial"/>
          <w:bCs/>
          <w:iCs/>
          <w:sz w:val="24"/>
          <w:szCs w:val="24"/>
        </w:rPr>
      </w:pPr>
      <w:r w:rsidRPr="00127DBC">
        <w:rPr>
          <w:rStyle w:val="af1"/>
          <w:rFonts w:ascii="Arial" w:hAnsi="Arial" w:cs="Arial"/>
          <w:b w:val="0"/>
          <w:bCs/>
          <w:iCs/>
          <w:sz w:val="24"/>
          <w:szCs w:val="24"/>
        </w:rPr>
        <w:t>в)</w:t>
      </w:r>
      <w:r w:rsidRPr="00127DBC">
        <w:rPr>
          <w:rFonts w:ascii="Arial" w:hAnsi="Arial" w:cs="Arial"/>
          <w:bCs/>
          <w:sz w:val="24"/>
          <w:szCs w:val="24"/>
        </w:rPr>
        <w:t>базы данных, информационно-справочные и поисковые системы</w:t>
      </w:r>
      <w:r w:rsidRPr="00127DBC">
        <w:rPr>
          <w:rStyle w:val="af1"/>
          <w:rFonts w:ascii="Arial" w:hAnsi="Arial" w:cs="Arial"/>
          <w:bCs/>
          <w:iCs/>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9821"/>
      </w:tblGrid>
      <w:tr w:rsidR="004E3F32" w:rsidRPr="00127DBC" w:rsidTr="00155B8A">
        <w:tc>
          <w:tcPr>
            <w:tcW w:w="493"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 п/п</w:t>
            </w:r>
          </w:p>
        </w:tc>
        <w:tc>
          <w:tcPr>
            <w:tcW w:w="9821" w:type="dxa"/>
            <w:vAlign w:val="center"/>
          </w:tcPr>
          <w:p w:rsidR="004E3F32" w:rsidRPr="00127DBC" w:rsidRDefault="004E3F32" w:rsidP="008057A9">
            <w:pPr>
              <w:spacing w:after="0" w:line="240" w:lineRule="auto"/>
              <w:jc w:val="center"/>
              <w:rPr>
                <w:rFonts w:ascii="Arial" w:hAnsi="Arial" w:cs="Arial"/>
                <w:color w:val="000000"/>
                <w:sz w:val="20"/>
                <w:szCs w:val="20"/>
              </w:rPr>
            </w:pPr>
            <w:r w:rsidRPr="00127DBC">
              <w:rPr>
                <w:rFonts w:ascii="Arial" w:hAnsi="Arial" w:cs="Arial"/>
                <w:color w:val="000000"/>
                <w:sz w:val="20"/>
                <w:szCs w:val="20"/>
              </w:rPr>
              <w:t>Источник</w:t>
            </w:r>
          </w:p>
        </w:tc>
      </w:tr>
      <w:tr w:rsidR="004E3F32" w:rsidRPr="00127DBC" w:rsidTr="00155B8A">
        <w:trPr>
          <w:trHeight w:val="116"/>
        </w:trPr>
        <w:tc>
          <w:tcPr>
            <w:tcW w:w="493" w:type="dxa"/>
            <w:vAlign w:val="center"/>
          </w:tcPr>
          <w:p w:rsidR="004E3F32" w:rsidRPr="00127DBC" w:rsidRDefault="004E3F32" w:rsidP="008057A9">
            <w:pPr>
              <w:pStyle w:val="af2"/>
              <w:rPr>
                <w:rFonts w:ascii="Arial" w:hAnsi="Arial" w:cs="Arial"/>
                <w:i w:val="0"/>
                <w:sz w:val="20"/>
                <w:szCs w:val="20"/>
                <w:lang w:eastAsia="ru-RU"/>
              </w:rPr>
            </w:pPr>
            <w:r w:rsidRPr="00127DBC">
              <w:rPr>
                <w:rFonts w:ascii="Arial" w:hAnsi="Arial" w:cs="Arial"/>
                <w:i w:val="0"/>
                <w:sz w:val="20"/>
                <w:szCs w:val="20"/>
                <w:lang w:eastAsia="ru-RU"/>
              </w:rPr>
              <w:t>10</w:t>
            </w:r>
          </w:p>
        </w:tc>
        <w:tc>
          <w:tcPr>
            <w:tcW w:w="9821" w:type="dxa"/>
            <w:vAlign w:val="center"/>
          </w:tcPr>
          <w:p w:rsidR="004E3F32" w:rsidRPr="00127DBC" w:rsidRDefault="004E3F32" w:rsidP="008057A9">
            <w:pPr>
              <w:pStyle w:val="af2"/>
              <w:jc w:val="both"/>
              <w:rPr>
                <w:rFonts w:ascii="Arial" w:hAnsi="Arial" w:cs="Arial"/>
                <w:i w:val="0"/>
                <w:sz w:val="20"/>
                <w:szCs w:val="20"/>
              </w:rPr>
            </w:pPr>
            <w:r w:rsidRPr="00127DBC">
              <w:rPr>
                <w:rFonts w:ascii="Arial" w:hAnsi="Arial" w:cs="Arial"/>
                <w:i w:val="0"/>
                <w:sz w:val="20"/>
                <w:szCs w:val="20"/>
              </w:rPr>
              <w:t>Электронный каталог Научной библиотеки Воронежского государственного университета. – (</w:t>
            </w:r>
            <w:r w:rsidRPr="00127DBC">
              <w:rPr>
                <w:rFonts w:ascii="Arial" w:hAnsi="Arial" w:cs="Arial"/>
                <w:i w:val="0"/>
                <w:sz w:val="20"/>
                <w:szCs w:val="20"/>
                <w:lang w:val="en-US"/>
              </w:rPr>
              <w:t>http</w:t>
            </w:r>
            <w:r w:rsidRPr="00127DBC">
              <w:rPr>
                <w:rFonts w:ascii="Arial" w:hAnsi="Arial" w:cs="Arial"/>
                <w:i w:val="0"/>
                <w:sz w:val="20"/>
                <w:szCs w:val="20"/>
              </w:rPr>
              <w:t xml:space="preserve"> // </w:t>
            </w:r>
            <w:hyperlink r:id="rId12" w:history="1">
              <w:r w:rsidRPr="00127DBC">
                <w:rPr>
                  <w:rStyle w:val="a8"/>
                  <w:rFonts w:ascii="Arial" w:hAnsi="Arial" w:cs="Arial"/>
                  <w:i w:val="0"/>
                  <w:sz w:val="20"/>
                  <w:szCs w:val="20"/>
                </w:rPr>
                <w:t>www.lib.vsu.ru/)</w:t>
              </w:r>
            </w:hyperlink>
            <w:r w:rsidRPr="00127DBC">
              <w:rPr>
                <w:rFonts w:ascii="Arial" w:hAnsi="Arial" w:cs="Arial"/>
                <w:i w:val="0"/>
                <w:sz w:val="20"/>
                <w:szCs w:val="20"/>
                <w:lang w:eastAsia="ru-RU"/>
              </w:rPr>
              <w:t>.</w:t>
            </w:r>
          </w:p>
        </w:tc>
      </w:tr>
      <w:tr w:rsidR="004E3F32" w:rsidRPr="00127DBC" w:rsidTr="00155B8A">
        <w:trPr>
          <w:trHeight w:val="116"/>
        </w:trPr>
        <w:tc>
          <w:tcPr>
            <w:tcW w:w="493" w:type="dxa"/>
            <w:vAlign w:val="center"/>
          </w:tcPr>
          <w:p w:rsidR="004E3F32" w:rsidRPr="00127DBC" w:rsidRDefault="004E3F32" w:rsidP="008057A9">
            <w:pPr>
              <w:pStyle w:val="af2"/>
              <w:rPr>
                <w:rFonts w:ascii="Arial" w:hAnsi="Arial" w:cs="Arial"/>
                <w:i w:val="0"/>
                <w:sz w:val="20"/>
                <w:szCs w:val="20"/>
                <w:lang w:eastAsia="ru-RU"/>
              </w:rPr>
            </w:pPr>
            <w:r w:rsidRPr="00127DBC">
              <w:rPr>
                <w:rFonts w:ascii="Arial" w:hAnsi="Arial" w:cs="Arial"/>
                <w:i w:val="0"/>
                <w:sz w:val="20"/>
                <w:szCs w:val="20"/>
                <w:lang w:eastAsia="ru-RU"/>
              </w:rPr>
              <w:t>11</w:t>
            </w:r>
          </w:p>
        </w:tc>
        <w:tc>
          <w:tcPr>
            <w:tcW w:w="9821" w:type="dxa"/>
            <w:vAlign w:val="center"/>
          </w:tcPr>
          <w:p w:rsidR="004E3F32" w:rsidRPr="00127DBC" w:rsidRDefault="004E3F32" w:rsidP="008057A9">
            <w:pPr>
              <w:pStyle w:val="af2"/>
              <w:rPr>
                <w:rFonts w:ascii="Arial" w:hAnsi="Arial" w:cs="Arial"/>
                <w:i w:val="0"/>
                <w:sz w:val="20"/>
                <w:szCs w:val="20"/>
                <w:lang w:eastAsia="ru-RU"/>
              </w:rPr>
            </w:pPr>
            <w:r w:rsidRPr="00127DBC">
              <w:rPr>
                <w:rFonts w:ascii="Arial" w:hAnsi="Arial" w:cs="Arial"/>
                <w:i w:val="0"/>
                <w:sz w:val="20"/>
                <w:szCs w:val="20"/>
              </w:rPr>
              <w:t xml:space="preserve"> Социальные и гуманитарные науки. Философия и социология :Библиогр. база данных. 1981–2009 гг. / ИНИОН РАН. – М., 2009. – (</w:t>
            </w:r>
            <w:r w:rsidRPr="00127DBC">
              <w:rPr>
                <w:rFonts w:ascii="Arial" w:hAnsi="Arial" w:cs="Arial"/>
                <w:i w:val="0"/>
                <w:sz w:val="20"/>
                <w:szCs w:val="20"/>
                <w:lang w:val="en-US"/>
              </w:rPr>
              <w:t>CD</w:t>
            </w:r>
            <w:r w:rsidRPr="00127DBC">
              <w:rPr>
                <w:rFonts w:ascii="Arial" w:hAnsi="Arial" w:cs="Arial"/>
                <w:i w:val="0"/>
                <w:sz w:val="20"/>
                <w:szCs w:val="20"/>
              </w:rPr>
              <w:t>–</w:t>
            </w:r>
            <w:r w:rsidRPr="00127DBC">
              <w:rPr>
                <w:rFonts w:ascii="Arial" w:hAnsi="Arial" w:cs="Arial"/>
                <w:i w:val="0"/>
                <w:sz w:val="20"/>
                <w:szCs w:val="20"/>
                <w:lang w:val="en-US"/>
              </w:rPr>
              <w:t>ROM</w:t>
            </w:r>
            <w:r w:rsidRPr="00127DBC">
              <w:rPr>
                <w:rFonts w:ascii="Arial" w:hAnsi="Arial" w:cs="Arial"/>
                <w:i w:val="0"/>
                <w:sz w:val="20"/>
                <w:szCs w:val="20"/>
              </w:rPr>
              <w:t>).</w:t>
            </w:r>
          </w:p>
        </w:tc>
      </w:tr>
    </w:tbl>
    <w:p w:rsidR="004E3F32" w:rsidRPr="00127DBC" w:rsidRDefault="004E3F32" w:rsidP="008057A9">
      <w:pPr>
        <w:spacing w:after="0" w:line="240" w:lineRule="auto"/>
        <w:rPr>
          <w:rStyle w:val="af1"/>
          <w:rFonts w:ascii="Times New Roman" w:hAnsi="Times New Roman"/>
          <w:bCs/>
          <w:iCs/>
          <w:sz w:val="20"/>
          <w:szCs w:val="20"/>
        </w:rPr>
      </w:pPr>
    </w:p>
    <w:p w:rsidR="00183ECC" w:rsidRPr="00127DBC" w:rsidRDefault="004E3F32" w:rsidP="008057A9">
      <w:pPr>
        <w:keepNext/>
        <w:spacing w:after="0" w:line="240" w:lineRule="auto"/>
        <w:jc w:val="both"/>
        <w:rPr>
          <w:rFonts w:ascii="Arial" w:hAnsi="Arial" w:cs="Arial"/>
          <w:b/>
          <w:sz w:val="24"/>
          <w:szCs w:val="24"/>
        </w:rPr>
      </w:pPr>
      <w:r w:rsidRPr="00127DBC">
        <w:rPr>
          <w:rFonts w:ascii="Arial" w:hAnsi="Arial" w:cs="Arial"/>
          <w:b/>
          <w:sz w:val="24"/>
          <w:szCs w:val="24"/>
        </w:rPr>
        <w:t xml:space="preserve">16. Перечень учебно-методического обеспечения для самостоятельной работы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8742"/>
      </w:tblGrid>
      <w:tr w:rsidR="00183ECC" w:rsidRPr="00127DBC" w:rsidTr="0015246C">
        <w:trPr>
          <w:jc w:val="center"/>
        </w:trPr>
        <w:tc>
          <w:tcPr>
            <w:tcW w:w="829" w:type="dxa"/>
            <w:tcBorders>
              <w:top w:val="single" w:sz="4" w:space="0" w:color="auto"/>
              <w:left w:val="single" w:sz="4" w:space="0" w:color="auto"/>
              <w:bottom w:val="single" w:sz="4" w:space="0" w:color="auto"/>
              <w:right w:val="single" w:sz="4" w:space="0" w:color="auto"/>
            </w:tcBorders>
            <w:vAlign w:val="center"/>
            <w:hideMark/>
          </w:tcPr>
          <w:p w:rsidR="00183ECC" w:rsidRPr="00127DBC" w:rsidRDefault="00183ECC" w:rsidP="0015246C">
            <w:pPr>
              <w:jc w:val="center"/>
              <w:rPr>
                <w:rFonts w:ascii="Arial" w:hAnsi="Arial" w:cs="Arial"/>
                <w:color w:val="000000"/>
                <w:sz w:val="19"/>
                <w:szCs w:val="19"/>
              </w:rPr>
            </w:pPr>
            <w:r w:rsidRPr="00127DBC">
              <w:rPr>
                <w:rFonts w:ascii="Arial" w:hAnsi="Arial" w:cs="Arial"/>
                <w:color w:val="000000"/>
                <w:sz w:val="19"/>
                <w:szCs w:val="19"/>
              </w:rPr>
              <w:t>№ п/п</w:t>
            </w:r>
          </w:p>
        </w:tc>
        <w:tc>
          <w:tcPr>
            <w:tcW w:w="8742" w:type="dxa"/>
            <w:tcBorders>
              <w:top w:val="single" w:sz="4" w:space="0" w:color="auto"/>
              <w:left w:val="single" w:sz="4" w:space="0" w:color="auto"/>
              <w:bottom w:val="single" w:sz="4" w:space="0" w:color="auto"/>
              <w:right w:val="single" w:sz="4" w:space="0" w:color="auto"/>
            </w:tcBorders>
            <w:vAlign w:val="center"/>
            <w:hideMark/>
          </w:tcPr>
          <w:p w:rsidR="00183ECC" w:rsidRPr="00127DBC" w:rsidRDefault="00183ECC" w:rsidP="0015246C">
            <w:pPr>
              <w:jc w:val="center"/>
              <w:rPr>
                <w:rFonts w:ascii="Arial" w:hAnsi="Arial" w:cs="Arial"/>
                <w:color w:val="000000"/>
                <w:sz w:val="19"/>
                <w:szCs w:val="19"/>
              </w:rPr>
            </w:pPr>
            <w:r w:rsidRPr="00127DBC">
              <w:rPr>
                <w:rFonts w:ascii="Arial" w:hAnsi="Arial" w:cs="Arial"/>
                <w:color w:val="000000"/>
                <w:sz w:val="19"/>
                <w:szCs w:val="19"/>
              </w:rPr>
              <w:t>Источник</w:t>
            </w:r>
          </w:p>
        </w:tc>
      </w:tr>
      <w:tr w:rsidR="00183ECC" w:rsidRPr="00127DBC" w:rsidTr="0015246C">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hideMark/>
          </w:tcPr>
          <w:p w:rsidR="00183ECC" w:rsidRPr="00127DBC" w:rsidRDefault="00183ECC" w:rsidP="0015246C">
            <w:pPr>
              <w:pStyle w:val="af2"/>
              <w:rPr>
                <w:rFonts w:ascii="Arial" w:hAnsi="Arial" w:cs="Arial"/>
                <w:i w:val="0"/>
                <w:sz w:val="20"/>
                <w:szCs w:val="20"/>
                <w:lang w:eastAsia="ru-RU"/>
              </w:rPr>
            </w:pPr>
            <w:r w:rsidRPr="00127DBC">
              <w:rPr>
                <w:rFonts w:ascii="Arial" w:hAnsi="Arial" w:cs="Arial"/>
                <w:i w:val="0"/>
                <w:sz w:val="20"/>
                <w:szCs w:val="20"/>
                <w:lang w:eastAsia="ru-RU"/>
              </w:rPr>
              <w:t>1</w:t>
            </w:r>
          </w:p>
        </w:tc>
        <w:tc>
          <w:tcPr>
            <w:tcW w:w="8742" w:type="dxa"/>
            <w:tcBorders>
              <w:top w:val="single" w:sz="4" w:space="0" w:color="auto"/>
              <w:left w:val="single" w:sz="4" w:space="0" w:color="auto"/>
              <w:bottom w:val="single" w:sz="4" w:space="0" w:color="auto"/>
              <w:right w:val="single" w:sz="4" w:space="0" w:color="auto"/>
            </w:tcBorders>
            <w:vAlign w:val="center"/>
            <w:hideMark/>
          </w:tcPr>
          <w:p w:rsidR="00597009" w:rsidRPr="00127DBC" w:rsidRDefault="00597009" w:rsidP="00597009">
            <w:pPr>
              <w:pStyle w:val="af2"/>
              <w:jc w:val="both"/>
              <w:rPr>
                <w:rFonts w:ascii="Arial" w:hAnsi="Arial" w:cs="Arial"/>
                <w:i w:val="0"/>
                <w:color w:val="000000"/>
                <w:sz w:val="20"/>
                <w:szCs w:val="20"/>
                <w:shd w:val="clear" w:color="auto" w:fill="FFFFFF"/>
              </w:rPr>
            </w:pPr>
            <w:r w:rsidRPr="00127DBC">
              <w:rPr>
                <w:rFonts w:ascii="Arial" w:hAnsi="Arial" w:cs="Arial"/>
                <w:i w:val="0"/>
                <w:color w:val="000000"/>
                <w:sz w:val="20"/>
                <w:szCs w:val="20"/>
                <w:shd w:val="clear" w:color="auto" w:fill="FFFFFF"/>
              </w:rPr>
              <w:t>Игумнов С. А.</w:t>
            </w:r>
          </w:p>
          <w:p w:rsidR="00183ECC" w:rsidRPr="00127DBC" w:rsidRDefault="00597009" w:rsidP="00597009">
            <w:pPr>
              <w:pStyle w:val="af2"/>
              <w:jc w:val="both"/>
              <w:rPr>
                <w:rFonts w:ascii="Arial" w:hAnsi="Arial" w:cs="Arial"/>
                <w:i w:val="0"/>
                <w:sz w:val="20"/>
                <w:szCs w:val="20"/>
                <w:lang w:eastAsia="ru-RU"/>
              </w:rPr>
            </w:pPr>
            <w:r w:rsidRPr="00127DBC">
              <w:rPr>
                <w:rFonts w:ascii="Arial" w:hAnsi="Arial" w:cs="Arial"/>
                <w:i w:val="0"/>
                <w:color w:val="000000"/>
                <w:sz w:val="20"/>
                <w:szCs w:val="20"/>
                <w:shd w:val="clear" w:color="auto" w:fill="FFFFFF"/>
              </w:rPr>
              <w:t>Психотерапия и психокоррекция детей и подростков — М.: Изд-во Института психотерапии, 2000. — 112 с.URL https://jagannath.ru/users_files/books/Igumnov_S.A._-_Osnovy_psihoterapii_detei_i_podrostkov.pdf?ysclid=l932famvid242263930</w:t>
            </w:r>
          </w:p>
        </w:tc>
      </w:tr>
    </w:tbl>
    <w:p w:rsidR="00183ECC" w:rsidRPr="00127DBC" w:rsidRDefault="00183ECC" w:rsidP="008057A9">
      <w:pPr>
        <w:keepNext/>
        <w:spacing w:after="0" w:line="240" w:lineRule="auto"/>
        <w:jc w:val="both"/>
        <w:rPr>
          <w:rFonts w:ascii="Arial" w:hAnsi="Arial" w:cs="Arial"/>
          <w:b/>
          <w:sz w:val="24"/>
          <w:szCs w:val="24"/>
        </w:rPr>
      </w:pPr>
    </w:p>
    <w:p w:rsidR="00953DA2" w:rsidRPr="00127DBC" w:rsidRDefault="00953DA2" w:rsidP="00953DA2">
      <w:pPr>
        <w:spacing w:after="0" w:line="240" w:lineRule="auto"/>
        <w:ind w:firstLine="709"/>
        <w:jc w:val="both"/>
        <w:rPr>
          <w:rFonts w:ascii="Times New Roman" w:hAnsi="Times New Roman"/>
          <w:b/>
          <w:sz w:val="24"/>
        </w:rPr>
      </w:pPr>
      <w:r w:rsidRPr="00127DBC">
        <w:rPr>
          <w:rFonts w:ascii="Times New Roman" w:hAnsi="Times New Roman"/>
          <w:b/>
          <w:sz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953DA2" w:rsidRPr="00127DBC" w:rsidRDefault="00953DA2" w:rsidP="00953DA2">
      <w:pPr>
        <w:spacing w:after="0" w:line="240" w:lineRule="auto"/>
        <w:ind w:firstLine="709"/>
        <w:jc w:val="both"/>
        <w:rPr>
          <w:rFonts w:ascii="Times New Roman" w:hAnsi="Times New Roman"/>
          <w:sz w:val="24"/>
        </w:rPr>
      </w:pPr>
      <w:r w:rsidRPr="00127DBC">
        <w:rPr>
          <w:rFonts w:ascii="Times New Roman" w:hAnsi="Times New Roman"/>
          <w:sz w:val="24"/>
        </w:rPr>
        <w:t>При реализации дисциплины используются следующие образовательные технологи: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 обучающихся. Применяются различные типы лекций (вводная, обзорная, информационная, проблемная) и семинарских и практических занятий (проблемные, дискуссионные и др.). На семинарских и практических занятиях используются следующие интерактивные формы: ролевые, деловые, имитационные игры, групповое обсуждение, дискуссия, метод case-study, (анализ и решение профессиональных ситуационных задач), элементы рефлексивного практикума.</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текущей аттестации, самостоятельной работы по отдельным разделам дисциплины, прохождения текущей и промежуточной аттестаций. В частности, студенты используют электронные ресурсы портала «Электронный университет ВГУ» – Moodle:</w:t>
      </w:r>
      <w:hyperlink r:id="rId13" w:history="1">
        <w:r w:rsidRPr="00127DBC">
          <w:rPr>
            <w:rFonts w:ascii="Arial" w:hAnsi="Arial" w:cs="Arial"/>
            <w:sz w:val="24"/>
            <w:szCs w:val="24"/>
          </w:rPr>
          <w:t>URL:http://www.</w:t>
        </w:r>
        <w:r w:rsidRPr="00127DBC">
          <w:rPr>
            <w:rFonts w:ascii="Arial" w:hAnsi="Arial" w:cs="Arial"/>
            <w:sz w:val="24"/>
            <w:szCs w:val="24"/>
            <w:lang w:val="en-US"/>
          </w:rPr>
          <w:t>edu</w:t>
        </w:r>
        <w:r w:rsidRPr="00127DBC">
          <w:rPr>
            <w:rFonts w:ascii="Arial" w:hAnsi="Arial" w:cs="Arial"/>
            <w:sz w:val="24"/>
            <w:szCs w:val="24"/>
          </w:rPr>
          <w:t>.vsu.ru/</w:t>
        </w:r>
      </w:hyperlink>
      <w:r w:rsidRPr="00127DBC">
        <w:rPr>
          <w:rFonts w:ascii="Arial" w:hAnsi="Arial" w:cs="Arial"/>
          <w:sz w:val="24"/>
          <w:szCs w:val="24"/>
        </w:rPr>
        <w:t>, а именно электронный курс «Психология личности и её саморазвития» (URL: Moodle:URL: https://edu.vsu.ru/user/index.php?id=18454).</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Аппаратно-программный психодиагностический комплекс «Мультипсихометр». Контракт № 3010-07/44-20 от 29.06.2020 с ООО «РУССКИЙ ИНТЕГРАТОР» (Воронеж); бессрочный.</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Программный комплекс «Psychometric Expert–9 Practic+ версии»(на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rsidR="00953DA2" w:rsidRPr="00127DBC" w:rsidRDefault="00953DA2" w:rsidP="00953DA2">
      <w:pPr>
        <w:tabs>
          <w:tab w:val="left" w:pos="6412"/>
        </w:tabs>
        <w:autoSpaceDN w:val="0"/>
        <w:spacing w:after="0" w:line="240" w:lineRule="auto"/>
        <w:ind w:firstLine="709"/>
        <w:jc w:val="both"/>
        <w:textAlignment w:val="baseline"/>
        <w:rPr>
          <w:rFonts w:ascii="Arial" w:hAnsi="Arial" w:cs="Arial"/>
          <w:kern w:val="3"/>
          <w:sz w:val="24"/>
          <w:szCs w:val="24"/>
        </w:rPr>
      </w:pPr>
      <w:r w:rsidRPr="00127DBC">
        <w:rPr>
          <w:rFonts w:ascii="Arial" w:hAnsi="Arial" w:cs="Arial"/>
          <w:kern w:val="3"/>
          <w:sz w:val="24"/>
          <w:szCs w:val="24"/>
        </w:rPr>
        <w:t xml:space="preserve">Прикладной пакет программ статистического анализа данных (начального уровня) Statistica Basic Academic </w:t>
      </w:r>
      <w:r w:rsidRPr="00127DBC">
        <w:rPr>
          <w:rFonts w:ascii="Arial" w:hAnsi="Arial" w:cs="Arial"/>
          <w:sz w:val="24"/>
          <w:szCs w:val="24"/>
        </w:rPr>
        <w:t xml:space="preserve">13.0 </w:t>
      </w:r>
      <w:r w:rsidRPr="00127DBC">
        <w:rPr>
          <w:rFonts w:ascii="Arial" w:hAnsi="Arial" w:cs="Arial"/>
          <w:sz w:val="24"/>
          <w:szCs w:val="24"/>
          <w:lang w:val="en-US"/>
        </w:rPr>
        <w:t>forWindowsRu</w:t>
      </w:r>
      <w:r w:rsidRPr="00127DBC">
        <w:rPr>
          <w:rFonts w:ascii="Arial" w:hAnsi="Arial" w:cs="Arial"/>
          <w:sz w:val="24"/>
          <w:szCs w:val="24"/>
        </w:rPr>
        <w:t xml:space="preserve"> (локальная версия на 15 пользователей). Контракт № 3010-07/41-20 от 23.06.2020 с ООО «РУССКИЙ ИНТЕГРАТОР» (Воронеж), бессрочная лицензия</w:t>
      </w:r>
      <w:r w:rsidRPr="00127DBC">
        <w:rPr>
          <w:rFonts w:ascii="Arial" w:hAnsi="Arial" w:cs="Arial"/>
          <w:kern w:val="3"/>
          <w:sz w:val="24"/>
          <w:szCs w:val="24"/>
        </w:rPr>
        <w:t xml:space="preserve"> для локальной установки.</w:t>
      </w:r>
    </w:p>
    <w:p w:rsidR="00953DA2" w:rsidRPr="00127DBC" w:rsidRDefault="00953DA2" w:rsidP="00953DA2">
      <w:pPr>
        <w:tabs>
          <w:tab w:val="left" w:pos="6412"/>
        </w:tabs>
        <w:autoSpaceDN w:val="0"/>
        <w:spacing w:after="0" w:line="240" w:lineRule="auto"/>
        <w:ind w:firstLine="709"/>
        <w:jc w:val="both"/>
        <w:textAlignment w:val="baseline"/>
        <w:rPr>
          <w:rFonts w:ascii="Arial" w:hAnsi="Arial" w:cs="Arial"/>
          <w:kern w:val="3"/>
          <w:sz w:val="24"/>
          <w:szCs w:val="24"/>
        </w:rPr>
      </w:pPr>
      <w:r w:rsidRPr="00127DBC">
        <w:rPr>
          <w:rFonts w:ascii="Arial" w:hAnsi="Arial" w:cs="Arial"/>
          <w:kern w:val="3"/>
          <w:sz w:val="24"/>
          <w:szCs w:val="24"/>
        </w:rPr>
        <w:t xml:space="preserve">Прикладной пакет программ статистического анализа данных (углубленного уровня) Statistica Ultimate Academic </w:t>
      </w:r>
      <w:r w:rsidRPr="00127DBC">
        <w:rPr>
          <w:rFonts w:ascii="Arial" w:hAnsi="Arial" w:cs="Arial"/>
          <w:sz w:val="24"/>
          <w:szCs w:val="24"/>
        </w:rPr>
        <w:t xml:space="preserve">13.0 </w:t>
      </w:r>
      <w:r w:rsidRPr="00127DBC">
        <w:rPr>
          <w:rFonts w:ascii="Arial" w:hAnsi="Arial" w:cs="Arial"/>
          <w:sz w:val="24"/>
          <w:szCs w:val="24"/>
          <w:lang w:val="en-US"/>
        </w:rPr>
        <w:t>forWindowsRu</w:t>
      </w:r>
      <w:r w:rsidRPr="00127DBC">
        <w:rPr>
          <w:rFonts w:ascii="Arial" w:hAnsi="Arial" w:cs="Arial"/>
          <w:sz w:val="24"/>
          <w:szCs w:val="24"/>
        </w:rPr>
        <w:t xml:space="preserve"> (локальная версия на 11 пользователей). Контракт № 3010-07/41-20 от 23.06.2020 с ООО «РУССКИЙ ИНТЕГРАТОР» (Воронеж), бессрочная лицензия</w:t>
      </w:r>
      <w:r w:rsidRPr="00127DBC">
        <w:rPr>
          <w:rFonts w:ascii="Arial" w:hAnsi="Arial" w:cs="Arial"/>
          <w:kern w:val="3"/>
          <w:sz w:val="24"/>
          <w:szCs w:val="24"/>
        </w:rPr>
        <w:t xml:space="preserve"> для локальной установки.</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ПО Интерактивное учебное пособие «Наглядная математика». Контракт № 3010-07/22-16 от 23.03.2016 с ООО «Информационные технологии» (ООО «Интех», Воронеж); бессрочный.</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 xml:space="preserve">Неисключительная лицензия на ПО </w:t>
      </w:r>
      <w:r w:rsidRPr="00127DBC">
        <w:rPr>
          <w:rFonts w:ascii="Arial" w:hAnsi="Arial" w:cs="Arial"/>
          <w:sz w:val="24"/>
          <w:szCs w:val="24"/>
          <w:lang w:val="en-US"/>
        </w:rPr>
        <w:t>MicrosoftOfficeProPlus</w:t>
      </w:r>
      <w:r w:rsidRPr="00127DBC">
        <w:rPr>
          <w:rFonts w:ascii="Arial" w:hAnsi="Arial" w:cs="Arial"/>
          <w:sz w:val="24"/>
          <w:szCs w:val="24"/>
        </w:rPr>
        <w:t xml:space="preserve"> 2019 </w:t>
      </w:r>
      <w:r w:rsidRPr="00127DBC">
        <w:rPr>
          <w:rFonts w:ascii="Arial" w:hAnsi="Arial" w:cs="Arial"/>
          <w:sz w:val="24"/>
          <w:szCs w:val="24"/>
          <w:lang w:val="en-US"/>
        </w:rPr>
        <w:t>RUSOLPNLAcdmc</w:t>
      </w:r>
      <w:r w:rsidRPr="00127DBC">
        <w:rPr>
          <w:rFonts w:ascii="Arial" w:hAnsi="Arial" w:cs="Arial"/>
          <w:sz w:val="24"/>
          <w:szCs w:val="24"/>
        </w:rPr>
        <w:t>. Договор №3010-16/24-19 от 01.04.2019 с ООО «БалансСофт Проекты» (Ульяновск); бессрочный.</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lang w:val="en-US"/>
        </w:rPr>
        <w:t>WinPro</w:t>
      </w:r>
      <w:r w:rsidRPr="00127DBC">
        <w:rPr>
          <w:rFonts w:ascii="Arial" w:hAnsi="Arial" w:cs="Arial"/>
          <w:sz w:val="24"/>
          <w:szCs w:val="24"/>
        </w:rPr>
        <w:t xml:space="preserve"> 8 </w:t>
      </w:r>
      <w:r w:rsidRPr="00127DBC">
        <w:rPr>
          <w:rFonts w:ascii="Arial" w:hAnsi="Arial" w:cs="Arial"/>
          <w:sz w:val="24"/>
          <w:szCs w:val="24"/>
          <w:lang w:val="en-US"/>
        </w:rPr>
        <w:t>RUSUpgrdOLPNLAcdm</w:t>
      </w:r>
      <w:r w:rsidRPr="00127DBC">
        <w:rPr>
          <w:rFonts w:ascii="Arial" w:hAnsi="Arial" w:cs="Arial"/>
          <w:sz w:val="24"/>
          <w:szCs w:val="24"/>
        </w:rPr>
        <w:t>. Договор №3010-07/37-14 от 18.03.2014 с ООО «Перемена» (Воронеж); бессрочная лицензия.</w:t>
      </w:r>
    </w:p>
    <w:p w:rsidR="00953DA2" w:rsidRPr="00127DBC" w:rsidRDefault="00953DA2" w:rsidP="00953DA2">
      <w:pPr>
        <w:spacing w:after="0" w:line="240" w:lineRule="auto"/>
        <w:ind w:firstLine="709"/>
        <w:jc w:val="both"/>
        <w:rPr>
          <w:rFonts w:ascii="Arial" w:hAnsi="Arial" w:cs="Arial"/>
          <w:b/>
          <w:bCs/>
          <w:sz w:val="24"/>
          <w:szCs w:val="24"/>
        </w:rPr>
      </w:pPr>
      <w:r w:rsidRPr="00127DBC">
        <w:rPr>
          <w:rFonts w:ascii="Arial" w:hAnsi="Arial" w:cs="Arial"/>
          <w:sz w:val="24"/>
          <w:szCs w:val="24"/>
        </w:rP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Справочная правовая система «Консультант Плюс» для образования, версия сетевая. Договор о сотрудничестве №14-2000/</w:t>
      </w:r>
      <w:r w:rsidRPr="00127DBC">
        <w:rPr>
          <w:rFonts w:ascii="Arial" w:hAnsi="Arial" w:cs="Arial"/>
          <w:sz w:val="24"/>
          <w:szCs w:val="24"/>
          <w:lang w:val="en-US"/>
        </w:rPr>
        <w:t>RD</w:t>
      </w:r>
      <w:r w:rsidRPr="00127DBC">
        <w:rPr>
          <w:rFonts w:ascii="Arial" w:hAnsi="Arial" w:cs="Arial"/>
          <w:sz w:val="24"/>
          <w:szCs w:val="24"/>
        </w:rPr>
        <w:t xml:space="preserve"> от 10.04.2000 с АО ИК «Информсвязь-Черноземье» (Воронеж); бессрочный.</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953DA2" w:rsidRPr="00127DBC" w:rsidRDefault="00953DA2" w:rsidP="00953DA2">
      <w:pPr>
        <w:spacing w:after="0" w:line="240" w:lineRule="auto"/>
        <w:ind w:firstLine="709"/>
        <w:jc w:val="both"/>
        <w:rPr>
          <w:rFonts w:ascii="Arial" w:hAnsi="Arial" w:cs="Arial"/>
          <w:b/>
          <w:sz w:val="24"/>
          <w:szCs w:val="24"/>
        </w:rPr>
      </w:pPr>
    </w:p>
    <w:p w:rsidR="00953DA2" w:rsidRPr="00127DBC" w:rsidRDefault="00953DA2" w:rsidP="00953DA2">
      <w:pPr>
        <w:spacing w:after="0" w:line="240" w:lineRule="auto"/>
        <w:ind w:firstLine="709"/>
        <w:jc w:val="both"/>
        <w:rPr>
          <w:rFonts w:ascii="Arial" w:hAnsi="Arial" w:cs="Arial"/>
          <w:b/>
          <w:bCs/>
          <w:sz w:val="24"/>
          <w:szCs w:val="24"/>
        </w:rPr>
      </w:pPr>
      <w:r w:rsidRPr="00127DBC">
        <w:rPr>
          <w:rFonts w:ascii="Arial" w:hAnsi="Arial" w:cs="Arial"/>
          <w:b/>
          <w:bCs/>
          <w:sz w:val="24"/>
          <w:szCs w:val="24"/>
        </w:rPr>
        <w:t>18. Материально-техническое обеспечение дисциплины</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311): специализированная мебель, мультимедиапроектор NE</w:t>
      </w:r>
      <w:r w:rsidRPr="00127DBC">
        <w:rPr>
          <w:rFonts w:ascii="Arial" w:hAnsi="Arial" w:cs="Arial"/>
          <w:sz w:val="24"/>
          <w:szCs w:val="24"/>
          <w:lang w:val="en-US"/>
        </w:rPr>
        <w:t>CNP</w:t>
      </w:r>
      <w:r w:rsidRPr="00127DBC">
        <w:rPr>
          <w:rFonts w:ascii="Arial" w:hAnsi="Arial" w:cs="Arial"/>
          <w:sz w:val="24"/>
          <w:szCs w:val="24"/>
        </w:rPr>
        <w:t xml:space="preserve">60, ноутбук </w:t>
      </w:r>
      <w:r w:rsidRPr="00127DBC">
        <w:rPr>
          <w:rFonts w:ascii="Arial" w:hAnsi="Arial" w:cs="Arial"/>
          <w:sz w:val="24"/>
          <w:szCs w:val="24"/>
          <w:lang w:val="en-US"/>
        </w:rPr>
        <w:t>Lenovo</w:t>
      </w:r>
      <w:r w:rsidRPr="00127DBC">
        <w:rPr>
          <w:rFonts w:ascii="Arial" w:hAnsi="Arial" w:cs="Arial"/>
          <w:sz w:val="24"/>
          <w:szCs w:val="24"/>
        </w:rPr>
        <w:t xml:space="preserve"> 640, экран для проектора.</w:t>
      </w:r>
    </w:p>
    <w:p w:rsidR="00953DA2" w:rsidRPr="00127DBC" w:rsidRDefault="00953DA2" w:rsidP="00953DA2">
      <w:pPr>
        <w:spacing w:after="0" w:line="240" w:lineRule="auto"/>
        <w:ind w:firstLine="709"/>
        <w:jc w:val="both"/>
        <w:rPr>
          <w:rFonts w:ascii="Arial" w:hAnsi="Arial" w:cs="Arial"/>
          <w:sz w:val="24"/>
          <w:szCs w:val="24"/>
        </w:rPr>
      </w:pPr>
      <w:r w:rsidRPr="00127DBC">
        <w:rPr>
          <w:rFonts w:ascii="Arial" w:hAnsi="Arial" w:cs="Arial"/>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127DBC">
        <w:rPr>
          <w:rFonts w:ascii="Arial" w:hAnsi="Arial" w:cs="Arial"/>
          <w:sz w:val="24"/>
          <w:szCs w:val="24"/>
          <w:lang w:val="en-US"/>
        </w:rPr>
        <w:t>Voyager</w:t>
      </w:r>
      <w:r w:rsidRPr="00127DBC">
        <w:rPr>
          <w:rFonts w:ascii="Arial" w:hAnsi="Arial" w:cs="Arial"/>
          <w:sz w:val="24"/>
          <w:szCs w:val="24"/>
        </w:rPr>
        <w:t xml:space="preserve">», прибор биологической обратной связи «Релана»; 1 компьютер Intel Celeron CPU; ноутбук Dell Inspiration, ноутбук </w:t>
      </w:r>
      <w:r w:rsidRPr="00127DBC">
        <w:rPr>
          <w:rFonts w:ascii="Arial" w:hAnsi="Arial" w:cs="Arial"/>
          <w:sz w:val="24"/>
          <w:szCs w:val="24"/>
          <w:lang w:val="en-US"/>
        </w:rPr>
        <w:t>ASUSX</w:t>
      </w:r>
      <w:r w:rsidRPr="00127DBC">
        <w:rPr>
          <w:rFonts w:ascii="Arial" w:hAnsi="Arial" w:cs="Arial"/>
          <w:sz w:val="24"/>
          <w:szCs w:val="24"/>
        </w:rPr>
        <w:t>51</w:t>
      </w:r>
      <w:r w:rsidRPr="00127DBC">
        <w:rPr>
          <w:rFonts w:ascii="Arial" w:hAnsi="Arial" w:cs="Arial"/>
          <w:sz w:val="24"/>
          <w:szCs w:val="24"/>
          <w:lang w:val="en-US"/>
        </w:rPr>
        <w:t>RL</w:t>
      </w:r>
      <w:r w:rsidRPr="00127DBC">
        <w:rPr>
          <w:rFonts w:ascii="Arial" w:hAnsi="Arial" w:cs="Arial"/>
          <w:sz w:val="24"/>
          <w:szCs w:val="24"/>
        </w:rPr>
        <w:t xml:space="preserve">, ноутбук HP Probook 450 G6; принтер </w:t>
      </w:r>
      <w:r w:rsidRPr="00127DBC">
        <w:rPr>
          <w:rFonts w:ascii="Arial" w:hAnsi="Arial" w:cs="Arial"/>
          <w:sz w:val="24"/>
          <w:szCs w:val="24"/>
          <w:lang w:val="en-US"/>
        </w:rPr>
        <w:t>HPLaserJet</w:t>
      </w:r>
      <w:r w:rsidRPr="00127DBC">
        <w:rPr>
          <w:rFonts w:ascii="Arial" w:hAnsi="Arial" w:cs="Arial"/>
          <w:sz w:val="24"/>
          <w:szCs w:val="24"/>
        </w:rPr>
        <w:t xml:space="preserve"> 1300; сканер </w:t>
      </w:r>
      <w:r w:rsidRPr="00127DBC">
        <w:rPr>
          <w:rFonts w:ascii="Arial" w:hAnsi="Arial" w:cs="Arial"/>
          <w:sz w:val="24"/>
          <w:szCs w:val="24"/>
          <w:lang w:val="en-US"/>
        </w:rPr>
        <w:t>HewlettPackard</w:t>
      </w:r>
      <w:r w:rsidRPr="00127DBC">
        <w:rPr>
          <w:rFonts w:ascii="Arial" w:hAnsi="Arial" w:cs="Arial"/>
          <w:sz w:val="24"/>
          <w:szCs w:val="24"/>
        </w:rPr>
        <w:t>, экран для проектора.</w:t>
      </w:r>
    </w:p>
    <w:p w:rsidR="00953DA2" w:rsidRPr="00127DBC" w:rsidRDefault="00953DA2" w:rsidP="00953DA2">
      <w:pPr>
        <w:spacing w:after="0" w:line="240" w:lineRule="auto"/>
        <w:ind w:firstLine="709"/>
        <w:jc w:val="both"/>
        <w:rPr>
          <w:rFonts w:ascii="Times New Roman" w:hAnsi="Times New Roman"/>
          <w:bCs/>
          <w:sz w:val="24"/>
          <w:szCs w:val="24"/>
        </w:rPr>
      </w:pPr>
      <w:r w:rsidRPr="00127DBC">
        <w:rPr>
          <w:rFonts w:ascii="Arial" w:hAnsi="Arial" w:cs="Arial"/>
          <w:sz w:val="24"/>
          <w:szCs w:val="24"/>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 / B365M PRO4 / DDR4 8GB / SSD 480GB / DVI/HDMI/VGA/450Вт / Win10pro / GW2480, интерактивная панель Lumien, 75", МФУ лазерное </w:t>
      </w:r>
      <w:r w:rsidRPr="00127DBC">
        <w:rPr>
          <w:rFonts w:ascii="Arial" w:hAnsi="Arial" w:cs="Arial"/>
          <w:sz w:val="24"/>
          <w:szCs w:val="24"/>
          <w:lang w:val="en-US"/>
        </w:rPr>
        <w:t>HPLaserJetProM</w:t>
      </w:r>
      <w:r w:rsidRPr="00127DBC">
        <w:rPr>
          <w:rFonts w:ascii="Arial" w:hAnsi="Arial" w:cs="Arial"/>
          <w:sz w:val="24"/>
          <w:szCs w:val="24"/>
        </w:rPr>
        <w:t>28</w:t>
      </w:r>
      <w:r w:rsidRPr="00127DBC">
        <w:rPr>
          <w:rFonts w:ascii="Arial" w:hAnsi="Arial" w:cs="Arial"/>
          <w:sz w:val="24"/>
          <w:szCs w:val="24"/>
          <w:lang w:val="en-US"/>
        </w:rPr>
        <w:t>w</w:t>
      </w:r>
      <w:r w:rsidRPr="00127DBC">
        <w:rPr>
          <w:rFonts w:ascii="Arial" w:hAnsi="Arial" w:cs="Arial"/>
          <w:sz w:val="24"/>
          <w:szCs w:val="24"/>
        </w:rPr>
        <w:t>(</w:t>
      </w:r>
      <w:r w:rsidRPr="00127DBC">
        <w:rPr>
          <w:rFonts w:ascii="Arial" w:hAnsi="Arial" w:cs="Arial"/>
          <w:sz w:val="24"/>
          <w:szCs w:val="24"/>
          <w:lang w:val="en-US"/>
        </w:rPr>
        <w:t>W</w:t>
      </w:r>
      <w:r w:rsidRPr="00127DBC">
        <w:rPr>
          <w:rFonts w:ascii="Arial" w:hAnsi="Arial" w:cs="Arial"/>
          <w:sz w:val="24"/>
          <w:szCs w:val="24"/>
        </w:rPr>
        <w:t>2</w:t>
      </w:r>
      <w:r w:rsidRPr="00127DBC">
        <w:rPr>
          <w:rFonts w:ascii="Arial" w:hAnsi="Arial" w:cs="Arial"/>
          <w:sz w:val="24"/>
          <w:szCs w:val="24"/>
          <w:lang w:val="en-US"/>
        </w:rPr>
        <w:t>G</w:t>
      </w:r>
      <w:r w:rsidRPr="00127DBC">
        <w:rPr>
          <w:rFonts w:ascii="Arial" w:hAnsi="Arial" w:cs="Arial"/>
          <w:sz w:val="24"/>
          <w:szCs w:val="24"/>
        </w:rPr>
        <w:t>55</w:t>
      </w:r>
      <w:r w:rsidRPr="00127DBC">
        <w:rPr>
          <w:rFonts w:ascii="Arial" w:hAnsi="Arial" w:cs="Arial"/>
          <w:sz w:val="24"/>
          <w:szCs w:val="24"/>
          <w:lang w:val="en-US"/>
        </w:rPr>
        <w:t>A</w:t>
      </w:r>
      <w:r w:rsidRPr="00127DBC">
        <w:rPr>
          <w:rFonts w:ascii="Times New Roman" w:hAnsi="Times New Roman"/>
          <w:sz w:val="24"/>
          <w:szCs w:val="24"/>
        </w:rPr>
        <w:t>).</w:t>
      </w:r>
    </w:p>
    <w:p w:rsidR="004E3F32" w:rsidRPr="00127DBC" w:rsidRDefault="004E3F32" w:rsidP="008057A9">
      <w:pPr>
        <w:tabs>
          <w:tab w:val="left" w:pos="-142"/>
        </w:tabs>
        <w:spacing w:after="0" w:line="240" w:lineRule="auto"/>
        <w:rPr>
          <w:rFonts w:ascii="Times New Roman" w:hAnsi="Times New Roman"/>
          <w:b/>
          <w:sz w:val="24"/>
          <w:szCs w:val="24"/>
        </w:rPr>
      </w:pPr>
    </w:p>
    <w:p w:rsidR="002F2938" w:rsidRPr="00127DBC" w:rsidRDefault="002F2938" w:rsidP="002F2938">
      <w:pPr>
        <w:spacing w:before="100" w:beforeAutospacing="1" w:after="100" w:afterAutospacing="1"/>
        <w:rPr>
          <w:rFonts w:ascii="Arial" w:hAnsi="Arial" w:cs="Arial"/>
          <w:b/>
        </w:rPr>
      </w:pPr>
      <w:r w:rsidRPr="00127DBC">
        <w:rPr>
          <w:rFonts w:ascii="Arial" w:hAnsi="Arial" w:cs="Arial"/>
          <w:b/>
        </w:rPr>
        <w:t>19. Оценочные средства для проведения текущей и промежуточной аттестаций</w:t>
      </w:r>
    </w:p>
    <w:p w:rsidR="002F2938" w:rsidRPr="00127DBC" w:rsidRDefault="002F2938" w:rsidP="008057A9">
      <w:pPr>
        <w:tabs>
          <w:tab w:val="left" w:pos="-142"/>
        </w:tabs>
        <w:spacing w:after="0" w:line="240" w:lineRule="auto"/>
        <w:rPr>
          <w:rFonts w:ascii="Times New Roman" w:hAnsi="Times New Roman"/>
          <w:b/>
          <w:sz w:val="24"/>
          <w:szCs w:val="24"/>
        </w:rPr>
      </w:pPr>
    </w:p>
    <w:p w:rsidR="002F2938" w:rsidRPr="00127DBC" w:rsidRDefault="002F2938" w:rsidP="00597009">
      <w:pPr>
        <w:tabs>
          <w:tab w:val="right" w:leader="underscore" w:pos="9639"/>
        </w:tabs>
        <w:spacing w:before="40"/>
        <w:ind w:firstLine="709"/>
        <w:rPr>
          <w:rFonts w:ascii="Arial" w:hAnsi="Arial" w:cs="Arial"/>
        </w:rPr>
      </w:pPr>
      <w:r w:rsidRPr="00127DBC">
        <w:rPr>
          <w:rFonts w:ascii="Arial" w:hAnsi="Arial" w:cs="Arial"/>
        </w:rPr>
        <w:t xml:space="preserve">Порядок оценки освоения обучающимися учебного материала определяется содержанием следующих разделов дисциплины: </w:t>
      </w:r>
    </w:p>
    <w:tbl>
      <w:tblPr>
        <w:tblW w:w="16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217"/>
        <w:gridCol w:w="1701"/>
        <w:gridCol w:w="3296"/>
        <w:gridCol w:w="2356"/>
        <w:gridCol w:w="2356"/>
        <w:gridCol w:w="2356"/>
      </w:tblGrid>
      <w:tr w:rsidR="002F2938" w:rsidRPr="00127DBC" w:rsidTr="002F2938">
        <w:trPr>
          <w:gridAfter w:val="3"/>
          <w:wAfter w:w="7068" w:type="dxa"/>
          <w:tblHeader/>
        </w:trPr>
        <w:tc>
          <w:tcPr>
            <w:tcW w:w="600"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4B48A5">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4"/>
                <w:szCs w:val="24"/>
              </w:rPr>
            </w:pPr>
            <w:r w:rsidRPr="00127DBC">
              <w:rPr>
                <w:rFonts w:ascii="Arial" w:hAnsi="Arial" w:cs="Arial"/>
                <w:bCs/>
                <w:sz w:val="24"/>
                <w:szCs w:val="24"/>
              </w:rPr>
              <w:t>№ п/п</w:t>
            </w:r>
          </w:p>
        </w:tc>
        <w:tc>
          <w:tcPr>
            <w:tcW w:w="2400"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4B48A5">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sz w:val="24"/>
                <w:szCs w:val="24"/>
              </w:rPr>
            </w:pPr>
            <w:r w:rsidRPr="00127DBC">
              <w:rPr>
                <w:rFonts w:ascii="Arial" w:hAnsi="Arial" w:cs="Arial"/>
                <w:bCs/>
                <w:sz w:val="24"/>
                <w:szCs w:val="24"/>
              </w:rPr>
              <w:t>Наименование раздела дисциплины (модуля)</w:t>
            </w:r>
          </w:p>
        </w:tc>
        <w:tc>
          <w:tcPr>
            <w:tcW w:w="1217"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4B48A5">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sz w:val="24"/>
                <w:szCs w:val="24"/>
              </w:rPr>
            </w:pPr>
            <w:r w:rsidRPr="00127DBC">
              <w:rPr>
                <w:rStyle w:val="s19"/>
                <w:rFonts w:ascii="Arial" w:hAnsi="Arial" w:cs="Arial"/>
                <w:bCs/>
                <w:sz w:val="24"/>
                <w:szCs w:val="24"/>
              </w:rPr>
              <w:t>Компетенция(и)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4B48A5">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sz w:val="24"/>
                <w:szCs w:val="24"/>
              </w:rPr>
            </w:pPr>
            <w:r w:rsidRPr="00127DBC">
              <w:rPr>
                <w:rStyle w:val="s19"/>
                <w:rFonts w:ascii="Arial" w:hAnsi="Arial" w:cs="Arial"/>
                <w:bCs/>
                <w:sz w:val="24"/>
                <w:szCs w:val="24"/>
              </w:rPr>
              <w:t>Индикатор(ы) достижения компетенции</w:t>
            </w:r>
          </w:p>
        </w:tc>
        <w:tc>
          <w:tcPr>
            <w:tcW w:w="3296"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4B48A5">
            <w:pPr>
              <w:overflowPunct w:val="0"/>
              <w:autoSpaceDE w:val="0"/>
              <w:autoSpaceDN w:val="0"/>
              <w:adjustRightInd w:val="0"/>
              <w:spacing w:line="204" w:lineRule="auto"/>
              <w:ind w:hanging="2"/>
              <w:jc w:val="center"/>
              <w:textAlignment w:val="baseline"/>
              <w:rPr>
                <w:rFonts w:ascii="Arial" w:hAnsi="Arial" w:cs="Arial"/>
                <w:sz w:val="24"/>
                <w:szCs w:val="24"/>
              </w:rPr>
            </w:pPr>
            <w:r w:rsidRPr="00127DBC">
              <w:rPr>
                <w:rStyle w:val="s19"/>
                <w:rFonts w:ascii="Arial" w:hAnsi="Arial" w:cs="Arial"/>
                <w:bCs/>
                <w:sz w:val="24"/>
                <w:szCs w:val="24"/>
              </w:rPr>
              <w:t xml:space="preserve">Оценочные средства </w:t>
            </w:r>
          </w:p>
        </w:tc>
      </w:tr>
      <w:tr w:rsidR="002F2938" w:rsidRPr="00127DBC" w:rsidTr="002F2938">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lastRenderedPageBreak/>
              <w:t>1.</w:t>
            </w:r>
          </w:p>
        </w:tc>
        <w:tc>
          <w:tcPr>
            <w:tcW w:w="2400" w:type="dxa"/>
            <w:tcBorders>
              <w:top w:val="single" w:sz="4" w:space="0" w:color="auto"/>
              <w:left w:val="single" w:sz="4" w:space="0" w:color="auto"/>
              <w:bottom w:val="single" w:sz="4" w:space="0" w:color="auto"/>
              <w:right w:val="single" w:sz="4" w:space="0" w:color="auto"/>
            </w:tcBorders>
          </w:tcPr>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1.1. Введение в психотерапию детей и подростков</w:t>
            </w:r>
          </w:p>
          <w:p w:rsidR="002F2938" w:rsidRPr="00127DBC" w:rsidRDefault="002F2938" w:rsidP="002F2938">
            <w:pPr>
              <w:spacing w:after="0" w:line="240" w:lineRule="auto"/>
              <w:rPr>
                <w:rFonts w:ascii="Arial" w:hAnsi="Arial" w:cs="Arial"/>
                <w:sz w:val="24"/>
                <w:szCs w:val="24"/>
              </w:rPr>
            </w:pPr>
          </w:p>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1.3; 2.2 Когнитивно-ориентированная психотерапия детей и подростков</w:t>
            </w:r>
          </w:p>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1.5 Терапия, центрированная на человеке (К.Роджерс)</w:t>
            </w:r>
          </w:p>
          <w:p w:rsidR="002F2938" w:rsidRPr="00127DBC" w:rsidRDefault="002F2938" w:rsidP="002F2938">
            <w:pPr>
              <w:snapToGrid w:val="0"/>
              <w:jc w:val="both"/>
              <w:rPr>
                <w:rFonts w:ascii="Arial" w:hAnsi="Arial" w:cs="Arial"/>
                <w:sz w:val="24"/>
                <w:szCs w:val="24"/>
              </w:rPr>
            </w:pPr>
            <w:r w:rsidRPr="00127DBC">
              <w:rPr>
                <w:rFonts w:ascii="Arial" w:hAnsi="Arial" w:cs="Arial"/>
                <w:sz w:val="24"/>
                <w:szCs w:val="24"/>
              </w:rPr>
              <w:t>2.9 Специфика применения психотерапии при отдельных формах психических и поведенческих расстройств в детском возрасте</w:t>
            </w:r>
          </w:p>
          <w:p w:rsidR="002F2938" w:rsidRPr="00127DBC" w:rsidRDefault="002F2938" w:rsidP="002F2938">
            <w:pPr>
              <w:snapToGrid w:val="0"/>
              <w:jc w:val="both"/>
              <w:rPr>
                <w:rFonts w:ascii="Arial" w:hAnsi="Arial" w:cs="Arial"/>
                <w:sz w:val="24"/>
                <w:szCs w:val="24"/>
              </w:rPr>
            </w:pPr>
            <w:r w:rsidRPr="00127DBC">
              <w:rPr>
                <w:rFonts w:ascii="Arial" w:hAnsi="Arial" w:cs="Arial"/>
                <w:sz w:val="24"/>
                <w:szCs w:val="24"/>
              </w:rPr>
              <w:t>2.5 Основные методы игровой терапии в детском возрасте</w:t>
            </w:r>
          </w:p>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2.6 Сказкотерапия в работе с детьми и подростками</w:t>
            </w:r>
          </w:p>
          <w:p w:rsidR="002F2938" w:rsidRPr="00127DBC" w:rsidRDefault="002F2938" w:rsidP="002F2938">
            <w:pPr>
              <w:spacing w:after="0" w:line="240" w:lineRule="auto"/>
              <w:rPr>
                <w:rFonts w:ascii="Arial" w:hAnsi="Arial" w:cs="Arial"/>
                <w:sz w:val="24"/>
                <w:szCs w:val="24"/>
              </w:rPr>
            </w:pPr>
          </w:p>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2.7 Арт-терапия в работе с детьми и подростками</w:t>
            </w:r>
          </w:p>
          <w:p w:rsidR="002F2938" w:rsidRPr="00127DBC" w:rsidRDefault="002F2938" w:rsidP="002F2938">
            <w:pPr>
              <w:spacing w:after="0" w:line="240" w:lineRule="auto"/>
              <w:rPr>
                <w:rFonts w:ascii="Arial" w:hAnsi="Arial" w:cs="Arial"/>
                <w:sz w:val="24"/>
                <w:szCs w:val="24"/>
              </w:rPr>
            </w:pPr>
          </w:p>
          <w:p w:rsidR="002F2938" w:rsidRPr="00127DBC"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ОПК-6.1</w:t>
            </w:r>
          </w:p>
        </w:tc>
        <w:tc>
          <w:tcPr>
            <w:tcW w:w="3296" w:type="dxa"/>
            <w:tcBorders>
              <w:top w:val="single" w:sz="4" w:space="0" w:color="auto"/>
              <w:left w:val="single" w:sz="4" w:space="0" w:color="auto"/>
              <w:bottom w:val="single" w:sz="4" w:space="0" w:color="auto"/>
              <w:right w:val="single" w:sz="4" w:space="0" w:color="auto"/>
            </w:tcBorders>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Style w:val="c0c14"/>
                <w:rFonts w:ascii="Arial" w:hAnsi="Arial" w:cs="Arial"/>
                <w:sz w:val="24"/>
                <w:szCs w:val="24"/>
                <w:lang w:eastAsia="en-US"/>
              </w:rPr>
            </w:pPr>
          </w:p>
          <w:p w:rsidR="002F2938" w:rsidRPr="00127DBC" w:rsidRDefault="002F2938" w:rsidP="008F0593">
            <w:pPr>
              <w:tabs>
                <w:tab w:val="right" w:leader="underscore" w:pos="9639"/>
              </w:tabs>
              <w:overflowPunct w:val="0"/>
              <w:autoSpaceDE w:val="0"/>
              <w:autoSpaceDN w:val="0"/>
              <w:adjustRightInd w:val="0"/>
              <w:spacing w:before="40" w:line="204" w:lineRule="auto"/>
              <w:jc w:val="both"/>
              <w:textAlignment w:val="baseline"/>
              <w:rPr>
                <w:rStyle w:val="c0c14"/>
                <w:rFonts w:ascii="Arial" w:hAnsi="Arial" w:cs="Arial"/>
                <w:sz w:val="24"/>
                <w:szCs w:val="24"/>
                <w:lang w:eastAsia="en-US"/>
              </w:rPr>
            </w:pPr>
          </w:p>
          <w:p w:rsidR="008F0593" w:rsidRPr="00127DBC" w:rsidRDefault="008F0593" w:rsidP="008F0593">
            <w:pPr>
              <w:tabs>
                <w:tab w:val="left" w:pos="2295"/>
              </w:tabs>
              <w:jc w:val="center"/>
              <w:rPr>
                <w:rFonts w:ascii="Arial" w:hAnsi="Arial" w:cs="Arial"/>
                <w:b/>
                <w:sz w:val="24"/>
                <w:szCs w:val="24"/>
              </w:rPr>
            </w:pPr>
            <w:r w:rsidRPr="00127DBC">
              <w:rPr>
                <w:rFonts w:ascii="Arial" w:hAnsi="Arial" w:cs="Arial"/>
                <w:b/>
                <w:sz w:val="24"/>
                <w:szCs w:val="24"/>
              </w:rPr>
              <w:t>Комплект практических заданий № 1</w:t>
            </w:r>
          </w:p>
          <w:p w:rsidR="002F2938" w:rsidRPr="00127DBC" w:rsidRDefault="00365CCB" w:rsidP="00365CCB">
            <w:pPr>
              <w:tabs>
                <w:tab w:val="right" w:leader="underscore" w:pos="9639"/>
              </w:tabs>
              <w:overflowPunct w:val="0"/>
              <w:autoSpaceDE w:val="0"/>
              <w:autoSpaceDN w:val="0"/>
              <w:adjustRightInd w:val="0"/>
              <w:spacing w:before="40" w:line="204" w:lineRule="auto"/>
              <w:jc w:val="both"/>
              <w:textAlignment w:val="baseline"/>
              <w:rPr>
                <w:rStyle w:val="c0c14"/>
                <w:rFonts w:ascii="Arial" w:hAnsi="Arial" w:cs="Arial"/>
                <w:sz w:val="24"/>
                <w:szCs w:val="24"/>
                <w:lang w:eastAsia="en-US"/>
              </w:rPr>
            </w:pPr>
            <w:r w:rsidRPr="00127DBC">
              <w:rPr>
                <w:rStyle w:val="c0c14"/>
                <w:rFonts w:ascii="Arial" w:hAnsi="Arial" w:cs="Arial"/>
                <w:sz w:val="24"/>
                <w:szCs w:val="24"/>
                <w:lang w:eastAsia="en-US"/>
              </w:rPr>
              <w:t>Контрольная № 1</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Style w:val="c0c14"/>
                <w:rFonts w:ascii="Arial" w:hAnsi="Arial" w:cs="Arial"/>
                <w:sz w:val="24"/>
                <w:szCs w:val="24"/>
                <w:lang w:eastAsia="en-US"/>
              </w:rPr>
            </w:pPr>
          </w:p>
          <w:p w:rsidR="008F0593" w:rsidRPr="00127DBC" w:rsidRDefault="008F0593" w:rsidP="008F0593">
            <w:pPr>
              <w:tabs>
                <w:tab w:val="left" w:pos="2295"/>
              </w:tabs>
              <w:jc w:val="center"/>
              <w:rPr>
                <w:rFonts w:ascii="Arial" w:hAnsi="Arial" w:cs="Arial"/>
                <w:b/>
                <w:sz w:val="24"/>
                <w:szCs w:val="24"/>
              </w:rPr>
            </w:pPr>
            <w:r w:rsidRPr="00127DBC">
              <w:rPr>
                <w:rFonts w:ascii="Arial" w:hAnsi="Arial" w:cs="Arial"/>
                <w:b/>
                <w:sz w:val="24"/>
                <w:szCs w:val="24"/>
              </w:rPr>
              <w:t>Комплект практических заданий № 2</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r w:rsidRPr="00127DBC">
              <w:rPr>
                <w:rStyle w:val="c0c14"/>
                <w:rFonts w:ascii="Arial" w:hAnsi="Arial" w:cs="Arial"/>
                <w:sz w:val="24"/>
                <w:szCs w:val="24"/>
                <w:lang w:eastAsia="en-US"/>
              </w:rPr>
              <w:t>.</w:t>
            </w:r>
          </w:p>
        </w:tc>
      </w:tr>
      <w:tr w:rsidR="002F2938" w:rsidRPr="00127DBC" w:rsidTr="006009A8">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2.</w:t>
            </w:r>
          </w:p>
        </w:tc>
        <w:tc>
          <w:tcPr>
            <w:tcW w:w="2400" w:type="dxa"/>
            <w:tcBorders>
              <w:top w:val="single" w:sz="4" w:space="0" w:color="auto"/>
              <w:left w:val="single" w:sz="4" w:space="0" w:color="auto"/>
              <w:bottom w:val="single" w:sz="4" w:space="0" w:color="auto"/>
              <w:right w:val="single" w:sz="4" w:space="0" w:color="auto"/>
            </w:tcBorders>
          </w:tcPr>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1.2.; 2.1 Психоаналитическая терапия детей и подростков</w:t>
            </w:r>
          </w:p>
          <w:p w:rsidR="002F2938" w:rsidRPr="00127DBC"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ОПК-6.2</w:t>
            </w:r>
          </w:p>
        </w:tc>
        <w:tc>
          <w:tcPr>
            <w:tcW w:w="3296" w:type="dxa"/>
            <w:tcBorders>
              <w:top w:val="single" w:sz="4" w:space="0" w:color="auto"/>
              <w:left w:val="single" w:sz="4" w:space="0" w:color="auto"/>
              <w:bottom w:val="single" w:sz="4" w:space="0" w:color="auto"/>
              <w:right w:val="single" w:sz="4" w:space="0" w:color="auto"/>
            </w:tcBorders>
          </w:tcPr>
          <w:p w:rsidR="008F0593" w:rsidRPr="00127DBC" w:rsidRDefault="008F0593" w:rsidP="008F0593">
            <w:pPr>
              <w:tabs>
                <w:tab w:val="left" w:pos="2295"/>
              </w:tabs>
              <w:jc w:val="center"/>
              <w:rPr>
                <w:rFonts w:ascii="Arial" w:hAnsi="Arial" w:cs="Arial"/>
                <w:b/>
                <w:sz w:val="24"/>
                <w:szCs w:val="24"/>
              </w:rPr>
            </w:pPr>
            <w:r w:rsidRPr="00127DBC">
              <w:rPr>
                <w:rFonts w:ascii="Arial" w:hAnsi="Arial" w:cs="Arial"/>
                <w:b/>
                <w:sz w:val="24"/>
                <w:szCs w:val="24"/>
              </w:rPr>
              <w:t>Комплект практических заданий № 3</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p>
          <w:p w:rsidR="002F2938" w:rsidRPr="00127DBC" w:rsidRDefault="002F2938" w:rsidP="0059700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r>
      <w:tr w:rsidR="002F2938" w:rsidRPr="00127DBC" w:rsidTr="006009A8">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3.</w:t>
            </w:r>
          </w:p>
        </w:tc>
        <w:tc>
          <w:tcPr>
            <w:tcW w:w="2400" w:type="dxa"/>
            <w:tcBorders>
              <w:top w:val="single" w:sz="4" w:space="0" w:color="auto"/>
              <w:left w:val="single" w:sz="4" w:space="0" w:color="auto"/>
              <w:bottom w:val="single" w:sz="4" w:space="0" w:color="auto"/>
              <w:right w:val="single" w:sz="4" w:space="0" w:color="auto"/>
            </w:tcBorders>
          </w:tcPr>
          <w:p w:rsidR="002F2938" w:rsidRPr="00127DBC" w:rsidRDefault="002F2938" w:rsidP="002F2938">
            <w:pPr>
              <w:spacing w:after="0" w:line="240" w:lineRule="auto"/>
              <w:rPr>
                <w:rFonts w:ascii="Arial" w:hAnsi="Arial" w:cs="Arial"/>
                <w:sz w:val="24"/>
                <w:szCs w:val="24"/>
              </w:rPr>
            </w:pPr>
            <w:r w:rsidRPr="00127DBC">
              <w:rPr>
                <w:rFonts w:ascii="Arial" w:hAnsi="Arial" w:cs="Arial"/>
                <w:sz w:val="24"/>
                <w:szCs w:val="24"/>
              </w:rPr>
              <w:t>1.4 ; 2.3</w:t>
            </w:r>
          </w:p>
          <w:p w:rsidR="002F2938" w:rsidRPr="00127DBC" w:rsidRDefault="002F2938" w:rsidP="002F2938">
            <w:pPr>
              <w:snapToGrid w:val="0"/>
              <w:spacing w:after="0" w:line="240" w:lineRule="auto"/>
              <w:rPr>
                <w:rFonts w:ascii="Arial" w:hAnsi="Arial" w:cs="Arial"/>
                <w:sz w:val="24"/>
                <w:szCs w:val="24"/>
              </w:rPr>
            </w:pPr>
            <w:r w:rsidRPr="00127DBC">
              <w:rPr>
                <w:rFonts w:ascii="Arial" w:hAnsi="Arial" w:cs="Arial"/>
                <w:sz w:val="24"/>
                <w:szCs w:val="24"/>
              </w:rPr>
              <w:t xml:space="preserve">Гештальт-терапия детей и </w:t>
            </w:r>
            <w:r w:rsidRPr="00127DBC">
              <w:rPr>
                <w:rFonts w:ascii="Arial" w:hAnsi="Arial" w:cs="Arial"/>
                <w:sz w:val="24"/>
                <w:szCs w:val="24"/>
              </w:rPr>
              <w:lastRenderedPageBreak/>
              <w:t>подростков</w:t>
            </w:r>
          </w:p>
          <w:p w:rsidR="002F2938" w:rsidRPr="00127DBC" w:rsidRDefault="002F2938" w:rsidP="002F2938">
            <w:pPr>
              <w:snapToGrid w:val="0"/>
              <w:jc w:val="both"/>
              <w:rPr>
                <w:rFonts w:ascii="Arial" w:hAnsi="Arial" w:cs="Arial"/>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lastRenderedPageBreak/>
              <w:t>ОПК-6</w:t>
            </w:r>
          </w:p>
        </w:tc>
        <w:tc>
          <w:tcPr>
            <w:tcW w:w="1701"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ОПК-6.3</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i/>
                <w:sz w:val="24"/>
                <w:szCs w:val="24"/>
              </w:rPr>
              <w:lastRenderedPageBreak/>
              <w:t>Комплект тестовых заданий №1</w:t>
            </w:r>
          </w:p>
        </w:tc>
      </w:tr>
      <w:tr w:rsidR="002F2938" w:rsidRPr="00127DBC" w:rsidTr="006009A8">
        <w:trPr>
          <w:gridAfter w:val="3"/>
          <w:wAfter w:w="7068" w:type="dxa"/>
        </w:trPr>
        <w:tc>
          <w:tcPr>
            <w:tcW w:w="600"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lastRenderedPageBreak/>
              <w:t>4.</w:t>
            </w:r>
          </w:p>
        </w:tc>
        <w:tc>
          <w:tcPr>
            <w:tcW w:w="2400" w:type="dxa"/>
            <w:tcBorders>
              <w:top w:val="single" w:sz="4" w:space="0" w:color="auto"/>
              <w:left w:val="single" w:sz="4" w:space="0" w:color="auto"/>
              <w:bottom w:val="single" w:sz="4" w:space="0" w:color="auto"/>
              <w:right w:val="single" w:sz="4" w:space="0" w:color="auto"/>
            </w:tcBorders>
          </w:tcPr>
          <w:p w:rsidR="002F2938" w:rsidRPr="00127DBC" w:rsidRDefault="002F2938" w:rsidP="002F2938">
            <w:pPr>
              <w:snapToGrid w:val="0"/>
              <w:jc w:val="both"/>
              <w:rPr>
                <w:rFonts w:ascii="Arial" w:hAnsi="Arial" w:cs="Arial"/>
                <w:sz w:val="24"/>
                <w:szCs w:val="24"/>
              </w:rPr>
            </w:pPr>
            <w:r w:rsidRPr="00127DBC">
              <w:rPr>
                <w:rFonts w:ascii="Arial" w:hAnsi="Arial" w:cs="Arial"/>
                <w:sz w:val="24"/>
                <w:szCs w:val="24"/>
              </w:rPr>
              <w:t>12.8 Семейная психотерапия при нарушениях детско-родительских отношений</w:t>
            </w:r>
          </w:p>
        </w:tc>
        <w:tc>
          <w:tcPr>
            <w:tcW w:w="1217"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w:t>
            </w:r>
          </w:p>
        </w:tc>
        <w:tc>
          <w:tcPr>
            <w:tcW w:w="1701"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ОПК-6..2</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tcPr>
          <w:p w:rsidR="002F2938" w:rsidRPr="00127DBC" w:rsidRDefault="008F0593"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i/>
                <w:sz w:val="24"/>
                <w:szCs w:val="24"/>
              </w:rPr>
              <w:t>Комплект тестовых заданий №1</w:t>
            </w:r>
          </w:p>
        </w:tc>
      </w:tr>
      <w:tr w:rsidR="002F2938" w:rsidRPr="00127DBC" w:rsidTr="002F2938">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 xml:space="preserve">Промежуточная аттестация </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27DBC">
              <w:rPr>
                <w:rFonts w:ascii="Arial" w:hAnsi="Arial" w:cs="Arial"/>
                <w:sz w:val="24"/>
                <w:szCs w:val="24"/>
              </w:rPr>
              <w:t>форма контроля - экзамен</w:t>
            </w:r>
          </w:p>
        </w:tc>
        <w:tc>
          <w:tcPr>
            <w:tcW w:w="3296" w:type="dxa"/>
            <w:tcBorders>
              <w:top w:val="single" w:sz="4" w:space="0" w:color="auto"/>
              <w:left w:val="single" w:sz="4" w:space="0" w:color="auto"/>
              <w:bottom w:val="single" w:sz="4" w:space="0" w:color="auto"/>
              <w:right w:val="single" w:sz="4" w:space="0" w:color="auto"/>
            </w:tcBorders>
            <w:vAlign w:val="center"/>
            <w:hideMark/>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r w:rsidRPr="00127DBC">
              <w:rPr>
                <w:rFonts w:ascii="Arial" w:hAnsi="Arial" w:cs="Arial"/>
                <w:i/>
                <w:sz w:val="24"/>
                <w:szCs w:val="24"/>
              </w:rPr>
              <w:t>Перечень вопросов</w:t>
            </w:r>
          </w:p>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sz w:val="24"/>
                <w:szCs w:val="24"/>
              </w:rPr>
            </w:pPr>
          </w:p>
        </w:tc>
        <w:tc>
          <w:tcPr>
            <w:tcW w:w="2356" w:type="dxa"/>
          </w:tcPr>
          <w:p w:rsidR="002F2938" w:rsidRPr="00127DBC" w:rsidRDefault="002F2938" w:rsidP="002F2938">
            <w:pPr>
              <w:spacing w:after="0" w:line="240" w:lineRule="auto"/>
              <w:rPr>
                <w:rFonts w:eastAsia="Calibri" w:cs="Calibri"/>
                <w:sz w:val="20"/>
                <w:szCs w:val="20"/>
              </w:rPr>
            </w:pPr>
          </w:p>
        </w:tc>
        <w:tc>
          <w:tcPr>
            <w:tcW w:w="2356" w:type="dxa"/>
          </w:tcPr>
          <w:p w:rsidR="002F2938" w:rsidRPr="00127DBC" w:rsidRDefault="002F2938" w:rsidP="002F2938">
            <w:pPr>
              <w:spacing w:after="0" w:line="240" w:lineRule="auto"/>
              <w:rPr>
                <w:rFonts w:eastAsia="Calibri" w:cs="Calibri"/>
                <w:sz w:val="20"/>
                <w:szCs w:val="20"/>
              </w:rPr>
            </w:pPr>
          </w:p>
        </w:tc>
        <w:tc>
          <w:tcPr>
            <w:tcW w:w="2356" w:type="dxa"/>
          </w:tcPr>
          <w:p w:rsidR="002F2938" w:rsidRPr="00127DBC" w:rsidRDefault="002F2938" w:rsidP="002F2938">
            <w:pPr>
              <w:spacing w:after="0" w:line="240" w:lineRule="auto"/>
              <w:rPr>
                <w:rFonts w:eastAsia="Calibri" w:cs="Calibri"/>
                <w:sz w:val="20"/>
                <w:szCs w:val="20"/>
              </w:rPr>
            </w:pPr>
            <w:r w:rsidRPr="00127DBC">
              <w:rPr>
                <w:rStyle w:val="c0c14"/>
                <w:rFonts w:ascii="Times New Roman" w:hAnsi="Times New Roman"/>
                <w:sz w:val="20"/>
                <w:szCs w:val="20"/>
                <w:lang w:eastAsia="en-US"/>
              </w:rPr>
              <w:t>Составить таблицу, в которой представить группы сказок, применяемых в работе с детьми и подростками, по целям использования. Организовать дискуссию.</w:t>
            </w:r>
          </w:p>
        </w:tc>
      </w:tr>
      <w:tr w:rsidR="002F2938" w:rsidRPr="00127DBC" w:rsidTr="002F2938">
        <w:trPr>
          <w:trHeight w:val="744"/>
        </w:trPr>
        <w:tc>
          <w:tcPr>
            <w:tcW w:w="5918" w:type="dxa"/>
            <w:gridSpan w:val="4"/>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p>
        </w:tc>
        <w:tc>
          <w:tcPr>
            <w:tcW w:w="3296" w:type="dxa"/>
            <w:tcBorders>
              <w:top w:val="single" w:sz="4" w:space="0" w:color="auto"/>
              <w:left w:val="single" w:sz="4" w:space="0" w:color="auto"/>
              <w:bottom w:val="single" w:sz="4" w:space="0" w:color="auto"/>
              <w:right w:val="single" w:sz="4" w:space="0" w:color="auto"/>
            </w:tcBorders>
            <w:vAlign w:val="center"/>
          </w:tcPr>
          <w:p w:rsidR="002F2938" w:rsidRPr="00127DBC" w:rsidRDefault="002F2938" w:rsidP="002F2938">
            <w:pPr>
              <w:tabs>
                <w:tab w:val="right" w:leader="underscore" w:pos="9639"/>
              </w:tabs>
              <w:overflowPunct w:val="0"/>
              <w:autoSpaceDE w:val="0"/>
              <w:autoSpaceDN w:val="0"/>
              <w:adjustRightInd w:val="0"/>
              <w:spacing w:before="40" w:line="204" w:lineRule="auto"/>
              <w:jc w:val="center"/>
              <w:textAlignment w:val="baseline"/>
              <w:rPr>
                <w:rFonts w:ascii="Arial" w:hAnsi="Arial" w:cs="Arial"/>
                <w:i/>
                <w:sz w:val="24"/>
                <w:szCs w:val="24"/>
              </w:rPr>
            </w:pPr>
          </w:p>
        </w:tc>
        <w:tc>
          <w:tcPr>
            <w:tcW w:w="2356" w:type="dxa"/>
          </w:tcPr>
          <w:p w:rsidR="002F2938" w:rsidRPr="00127DBC" w:rsidRDefault="002F2938" w:rsidP="002F2938">
            <w:pPr>
              <w:spacing w:after="0" w:line="240" w:lineRule="auto"/>
              <w:rPr>
                <w:rFonts w:eastAsia="Calibri" w:cs="Calibri"/>
                <w:sz w:val="20"/>
                <w:szCs w:val="20"/>
              </w:rPr>
            </w:pPr>
          </w:p>
        </w:tc>
        <w:tc>
          <w:tcPr>
            <w:tcW w:w="2356" w:type="dxa"/>
          </w:tcPr>
          <w:p w:rsidR="002F2938" w:rsidRPr="00127DBC" w:rsidRDefault="002F2938" w:rsidP="002F2938">
            <w:pPr>
              <w:spacing w:after="0" w:line="240" w:lineRule="auto"/>
              <w:rPr>
                <w:rFonts w:eastAsia="Calibri" w:cs="Calibri"/>
                <w:sz w:val="20"/>
                <w:szCs w:val="20"/>
              </w:rPr>
            </w:pPr>
          </w:p>
        </w:tc>
        <w:tc>
          <w:tcPr>
            <w:tcW w:w="2356" w:type="dxa"/>
          </w:tcPr>
          <w:p w:rsidR="002F2938" w:rsidRPr="00127DBC" w:rsidRDefault="002F2938" w:rsidP="002F2938">
            <w:pPr>
              <w:spacing w:after="0" w:line="240" w:lineRule="auto"/>
              <w:rPr>
                <w:rStyle w:val="c0c14"/>
                <w:rFonts w:ascii="Times New Roman" w:hAnsi="Times New Roman"/>
                <w:sz w:val="20"/>
                <w:szCs w:val="20"/>
                <w:lang w:eastAsia="en-US"/>
              </w:rPr>
            </w:pPr>
            <w:r w:rsidRPr="00127DBC">
              <w:rPr>
                <w:rStyle w:val="c0c14"/>
                <w:rFonts w:ascii="Times New Roman" w:hAnsi="Times New Roman"/>
                <w:sz w:val="20"/>
                <w:szCs w:val="20"/>
                <w:lang w:eastAsia="en-US"/>
              </w:rPr>
              <w:t>Подготовка докладов по темам, предложенным в качестве вопросов семинарского занятия. Обсуждение в группе.</w:t>
            </w:r>
          </w:p>
        </w:tc>
      </w:tr>
    </w:tbl>
    <w:p w:rsidR="002F2938" w:rsidRPr="00127DBC" w:rsidRDefault="002F2938" w:rsidP="008057A9">
      <w:pPr>
        <w:tabs>
          <w:tab w:val="left" w:pos="426"/>
        </w:tabs>
        <w:spacing w:after="0" w:line="240" w:lineRule="auto"/>
        <w:rPr>
          <w:rFonts w:ascii="Times New Roman" w:hAnsi="Times New Roman"/>
          <w:lang w:eastAsia="en-US"/>
        </w:rPr>
      </w:pPr>
    </w:p>
    <w:p w:rsidR="002F2938" w:rsidRPr="00127DBC" w:rsidRDefault="002F2938" w:rsidP="008057A9">
      <w:pPr>
        <w:tabs>
          <w:tab w:val="left" w:pos="426"/>
        </w:tabs>
        <w:spacing w:after="0" w:line="240" w:lineRule="auto"/>
        <w:rPr>
          <w:rFonts w:ascii="Times New Roman" w:hAnsi="Times New Roman"/>
          <w:lang w:eastAsia="en-US"/>
        </w:rPr>
      </w:pPr>
    </w:p>
    <w:p w:rsidR="002F2938" w:rsidRPr="00127DBC"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127DBC">
        <w:rPr>
          <w:rFonts w:ascii="Arial" w:hAnsi="Arial" w:cs="Arial"/>
          <w:b/>
          <w:sz w:val="22"/>
          <w:szCs w:val="22"/>
        </w:rPr>
        <w:t xml:space="preserve">20 Типовые оценочные средства и методические материалы, определяющие процедуры оценивания  </w:t>
      </w:r>
    </w:p>
    <w:p w:rsidR="002F2938" w:rsidRPr="00127DBC"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p>
    <w:p w:rsidR="002F2938" w:rsidRPr="00127DBC" w:rsidRDefault="002F2938" w:rsidP="002F2938">
      <w:pPr>
        <w:pStyle w:val="aff"/>
        <w:shd w:val="clear" w:color="auto" w:fill="FFFFFF"/>
        <w:tabs>
          <w:tab w:val="left" w:pos="567"/>
        </w:tabs>
        <w:spacing w:before="0" w:beforeAutospacing="0" w:after="0" w:afterAutospacing="0"/>
        <w:jc w:val="both"/>
        <w:rPr>
          <w:rFonts w:ascii="Arial" w:hAnsi="Arial" w:cs="Arial"/>
          <w:b/>
          <w:sz w:val="22"/>
          <w:szCs w:val="22"/>
        </w:rPr>
      </w:pPr>
      <w:r w:rsidRPr="00127DBC">
        <w:rPr>
          <w:rFonts w:ascii="Arial" w:hAnsi="Arial" w:cs="Arial"/>
          <w:b/>
          <w:sz w:val="22"/>
          <w:szCs w:val="22"/>
        </w:rPr>
        <w:t>20.1  Текущий контроль успеваемости</w:t>
      </w:r>
    </w:p>
    <w:p w:rsidR="002F2938" w:rsidRPr="00127DBC" w:rsidRDefault="002F2938" w:rsidP="002F2938">
      <w:pPr>
        <w:tabs>
          <w:tab w:val="right" w:leader="underscore" w:pos="9639"/>
        </w:tabs>
        <w:spacing w:before="40"/>
        <w:ind w:firstLine="709"/>
        <w:rPr>
          <w:rFonts w:ascii="Arial" w:hAnsi="Arial" w:cs="Arial"/>
        </w:rPr>
      </w:pPr>
      <w:r w:rsidRPr="00127DBC">
        <w:rPr>
          <w:rFonts w:ascii="Arial" w:hAnsi="Arial" w:cs="Arial"/>
        </w:rPr>
        <w:t>Контроль успеваемости по дисциплине осуществляется с помощью следующих оценочных средств: комплект практических заданий, комплект тестовых заданий.</w:t>
      </w:r>
    </w:p>
    <w:p w:rsidR="002F2938" w:rsidRPr="00127DBC" w:rsidRDefault="002F2938" w:rsidP="002F2938">
      <w:pPr>
        <w:tabs>
          <w:tab w:val="right" w:leader="underscore" w:pos="9639"/>
        </w:tabs>
        <w:spacing w:before="40"/>
        <w:ind w:firstLine="709"/>
        <w:rPr>
          <w:rFonts w:ascii="Arial" w:hAnsi="Arial" w:cs="Arial"/>
        </w:rPr>
      </w:pPr>
    </w:p>
    <w:p w:rsidR="002F2938" w:rsidRPr="00127DBC" w:rsidRDefault="002F2938" w:rsidP="002F2938">
      <w:pPr>
        <w:tabs>
          <w:tab w:val="left" w:pos="2295"/>
        </w:tabs>
        <w:jc w:val="center"/>
        <w:rPr>
          <w:rFonts w:ascii="Arial" w:hAnsi="Arial" w:cs="Arial"/>
          <w:b/>
        </w:rPr>
      </w:pPr>
      <w:r w:rsidRPr="00127DBC">
        <w:rPr>
          <w:rFonts w:ascii="Arial" w:hAnsi="Arial" w:cs="Arial"/>
          <w:b/>
        </w:rPr>
        <w:t>Комплект практических заданий № 1</w:t>
      </w:r>
    </w:p>
    <w:p w:rsidR="002F2938" w:rsidRPr="00127DBC" w:rsidRDefault="002F2938" w:rsidP="002F2938">
      <w:pPr>
        <w:tabs>
          <w:tab w:val="left" w:pos="993"/>
        </w:tabs>
        <w:spacing w:after="0" w:line="240" w:lineRule="auto"/>
        <w:jc w:val="both"/>
        <w:rPr>
          <w:rFonts w:ascii="Times New Roman" w:hAnsi="Times New Roman"/>
          <w:sz w:val="20"/>
          <w:szCs w:val="20"/>
        </w:rPr>
      </w:pPr>
      <w:r w:rsidRPr="00127DBC">
        <w:rPr>
          <w:rFonts w:ascii="Times New Roman" w:hAnsi="Times New Roman"/>
          <w:b/>
          <w:sz w:val="20"/>
          <w:szCs w:val="20"/>
        </w:rPr>
        <w:t>Темы:</w:t>
      </w:r>
      <w:r w:rsidRPr="00127DBC">
        <w:rPr>
          <w:rFonts w:ascii="Times New Roman" w:hAnsi="Times New Roman"/>
          <w:sz w:val="20"/>
          <w:szCs w:val="20"/>
        </w:rPr>
        <w:t xml:space="preserve"> «Введение в психотерапию детей и подростков»; «Психоаналитическая терапия детей и подростков»</w:t>
      </w:r>
    </w:p>
    <w:p w:rsidR="002F2938" w:rsidRPr="00127DBC" w:rsidRDefault="002F2938" w:rsidP="002F2938">
      <w:pPr>
        <w:tabs>
          <w:tab w:val="left" w:pos="993"/>
        </w:tabs>
        <w:spacing w:after="0" w:line="240" w:lineRule="auto"/>
        <w:jc w:val="both"/>
        <w:rPr>
          <w:rFonts w:ascii="Times New Roman" w:hAnsi="Times New Roman"/>
          <w:sz w:val="20"/>
          <w:szCs w:val="20"/>
        </w:rPr>
      </w:pPr>
      <w:r w:rsidRPr="00127DBC">
        <w:rPr>
          <w:rStyle w:val="c0c14"/>
          <w:rFonts w:ascii="Times New Roman" w:hAnsi="Times New Roman"/>
          <w:sz w:val="20"/>
          <w:szCs w:val="20"/>
          <w:lang w:eastAsia="en-US"/>
        </w:rPr>
        <w:t>Подготовка презентаций по темам: «Психоаналитическая концецияА.Фрейд», «Развитие детского психоанализа в работах М. Кляйн», «Концепция детского развития Д. Винникота и ее клиническое применение», «Дж. Боулби и его последователи в детской психологии». Выступление с презентацией</w:t>
      </w:r>
    </w:p>
    <w:p w:rsidR="002F2938" w:rsidRPr="00127DBC" w:rsidRDefault="002F2938" w:rsidP="002F2938">
      <w:pPr>
        <w:tabs>
          <w:tab w:val="left" w:pos="993"/>
        </w:tabs>
        <w:spacing w:after="0" w:line="240" w:lineRule="auto"/>
        <w:rPr>
          <w:rFonts w:ascii="Times New Roman" w:hAnsi="Times New Roman"/>
          <w:sz w:val="20"/>
          <w:szCs w:val="20"/>
        </w:rPr>
      </w:pPr>
    </w:p>
    <w:p w:rsidR="002F2938" w:rsidRPr="00127DBC" w:rsidRDefault="002F2938" w:rsidP="002F2938">
      <w:pPr>
        <w:jc w:val="both"/>
        <w:rPr>
          <w:rFonts w:ascii="Arial" w:hAnsi="Arial" w:cs="Arial"/>
          <w:bCs/>
        </w:rPr>
      </w:pPr>
    </w:p>
    <w:p w:rsidR="002F2938" w:rsidRPr="00127DBC" w:rsidRDefault="002F2938" w:rsidP="002F2938">
      <w:pPr>
        <w:tabs>
          <w:tab w:val="left" w:pos="2295"/>
        </w:tabs>
        <w:jc w:val="center"/>
        <w:rPr>
          <w:rFonts w:ascii="Arial" w:hAnsi="Arial" w:cs="Arial"/>
          <w:b/>
        </w:rPr>
      </w:pPr>
      <w:r w:rsidRPr="00127DBC">
        <w:rPr>
          <w:rFonts w:ascii="Arial" w:hAnsi="Arial" w:cs="Arial"/>
          <w:b/>
        </w:rPr>
        <w:t>Комплект практических заданий № 2</w:t>
      </w:r>
    </w:p>
    <w:p w:rsidR="002F2938" w:rsidRPr="00127DBC" w:rsidRDefault="002F2938" w:rsidP="002F2938">
      <w:pPr>
        <w:autoSpaceDE w:val="0"/>
        <w:autoSpaceDN w:val="0"/>
        <w:adjustRightInd w:val="0"/>
        <w:spacing w:after="0" w:line="240" w:lineRule="auto"/>
        <w:rPr>
          <w:rFonts w:ascii="Times New Roman" w:hAnsi="Times New Roman"/>
          <w:sz w:val="24"/>
          <w:szCs w:val="24"/>
        </w:rPr>
      </w:pPr>
      <w:r w:rsidRPr="00127DBC">
        <w:rPr>
          <w:rFonts w:ascii="Times New Roman" w:hAnsi="Times New Roman"/>
          <w:b/>
          <w:bCs/>
          <w:sz w:val="24"/>
          <w:szCs w:val="24"/>
        </w:rPr>
        <w:t>Тема:</w:t>
      </w:r>
      <w:r w:rsidRPr="00127DBC">
        <w:rPr>
          <w:rFonts w:ascii="Times New Roman" w:hAnsi="Times New Roman"/>
          <w:sz w:val="24"/>
          <w:szCs w:val="24"/>
        </w:rPr>
        <w:t xml:space="preserve"> Гуманистическая и экзистенциальная психотерапия</w:t>
      </w:r>
    </w:p>
    <w:p w:rsidR="002F2938" w:rsidRPr="00127DBC" w:rsidRDefault="002F2938" w:rsidP="002F2938">
      <w:pPr>
        <w:autoSpaceDE w:val="0"/>
        <w:autoSpaceDN w:val="0"/>
        <w:adjustRightInd w:val="0"/>
        <w:spacing w:after="0" w:line="240" w:lineRule="auto"/>
        <w:rPr>
          <w:rFonts w:ascii="Times New Roman" w:hAnsi="Times New Roman"/>
          <w:sz w:val="24"/>
          <w:szCs w:val="24"/>
        </w:rPr>
      </w:pPr>
      <w:r w:rsidRPr="00127DBC">
        <w:rPr>
          <w:rFonts w:ascii="Times New Roman" w:hAnsi="Times New Roman"/>
          <w:sz w:val="24"/>
          <w:szCs w:val="24"/>
        </w:rPr>
        <w:t>Подготовить презентацию по теме «Основные представители гуманистической психологии».</w:t>
      </w:r>
    </w:p>
    <w:p w:rsidR="002F2938" w:rsidRPr="00127DBC" w:rsidRDefault="002F2938" w:rsidP="002F2938">
      <w:pPr>
        <w:autoSpaceDE w:val="0"/>
        <w:autoSpaceDN w:val="0"/>
        <w:adjustRightInd w:val="0"/>
        <w:spacing w:after="0" w:line="240" w:lineRule="auto"/>
        <w:rPr>
          <w:rFonts w:ascii="Times New Roman" w:hAnsi="Times New Roman"/>
          <w:sz w:val="24"/>
          <w:szCs w:val="24"/>
        </w:rPr>
      </w:pPr>
      <w:r w:rsidRPr="00127DBC">
        <w:rPr>
          <w:rFonts w:ascii="Times New Roman" w:hAnsi="Times New Roman"/>
          <w:sz w:val="24"/>
          <w:szCs w:val="24"/>
        </w:rPr>
        <w:t>Подготовить презентацию по теме «Основные представители экзистенциальной  психологии».</w:t>
      </w:r>
    </w:p>
    <w:p w:rsidR="002F2938" w:rsidRPr="00127DBC" w:rsidRDefault="002F2938" w:rsidP="002F2938">
      <w:pPr>
        <w:autoSpaceDE w:val="0"/>
        <w:autoSpaceDN w:val="0"/>
        <w:adjustRightInd w:val="0"/>
        <w:spacing w:after="0" w:line="240" w:lineRule="auto"/>
        <w:rPr>
          <w:rFonts w:ascii="Times New Roman" w:hAnsi="Times New Roman"/>
          <w:sz w:val="24"/>
          <w:szCs w:val="24"/>
        </w:rPr>
      </w:pPr>
    </w:p>
    <w:p w:rsidR="002F2938" w:rsidRPr="00127DBC" w:rsidRDefault="002F2938" w:rsidP="002F2938">
      <w:pPr>
        <w:tabs>
          <w:tab w:val="left" w:pos="2295"/>
        </w:tabs>
        <w:jc w:val="center"/>
        <w:rPr>
          <w:rFonts w:ascii="Arial" w:hAnsi="Arial" w:cs="Arial"/>
          <w:b/>
        </w:rPr>
      </w:pPr>
      <w:r w:rsidRPr="00127DBC">
        <w:rPr>
          <w:rFonts w:ascii="Arial" w:hAnsi="Arial" w:cs="Arial"/>
          <w:b/>
        </w:rPr>
        <w:t>Комплект практических заданий № 3</w:t>
      </w:r>
    </w:p>
    <w:p w:rsidR="002F2938" w:rsidRPr="00127DBC" w:rsidRDefault="002F2938" w:rsidP="002F2938">
      <w:pPr>
        <w:jc w:val="both"/>
        <w:rPr>
          <w:rFonts w:ascii="Arial" w:hAnsi="Arial" w:cs="Arial"/>
          <w:b/>
        </w:rPr>
      </w:pPr>
      <w:r w:rsidRPr="00127DBC">
        <w:rPr>
          <w:rFonts w:ascii="Arial" w:hAnsi="Arial" w:cs="Arial"/>
          <w:b/>
        </w:rPr>
        <w:t>Тема:Психотерапия расстройств личности</w:t>
      </w:r>
      <w:r w:rsidRPr="00127DBC">
        <w:rPr>
          <w:rFonts w:ascii="Arial" w:hAnsi="Arial" w:cs="Arial"/>
          <w:b/>
        </w:rPr>
        <w:tab/>
      </w:r>
    </w:p>
    <w:p w:rsidR="002F2938" w:rsidRPr="00127DBC" w:rsidRDefault="002F2938" w:rsidP="002F2938">
      <w:pPr>
        <w:jc w:val="both"/>
        <w:rPr>
          <w:rFonts w:ascii="Arial" w:hAnsi="Arial" w:cs="Arial"/>
          <w:bCs/>
        </w:rPr>
      </w:pPr>
      <w:r w:rsidRPr="00127DBC">
        <w:rPr>
          <w:rFonts w:ascii="Times New Roman" w:hAnsi="Times New Roman"/>
          <w:sz w:val="24"/>
          <w:szCs w:val="24"/>
        </w:rPr>
        <w:lastRenderedPageBreak/>
        <w:t>Подготовить презентацию по теме «</w:t>
      </w:r>
      <w:r w:rsidRPr="00127DBC">
        <w:rPr>
          <w:rFonts w:ascii="Arial" w:hAnsi="Arial" w:cs="Arial"/>
          <w:bCs/>
        </w:rPr>
        <w:t xml:space="preserve">Этапы психотерапии при работе с расстройствами личности». </w:t>
      </w:r>
      <w:r w:rsidRPr="00127DBC">
        <w:rPr>
          <w:rFonts w:ascii="Times New Roman" w:hAnsi="Times New Roman"/>
          <w:sz w:val="24"/>
          <w:szCs w:val="24"/>
        </w:rPr>
        <w:t>Подготовить презентацию по теме «</w:t>
      </w:r>
      <w:r w:rsidRPr="00127DBC">
        <w:rPr>
          <w:rFonts w:ascii="Arial" w:hAnsi="Arial" w:cs="Arial"/>
          <w:bCs/>
        </w:rPr>
        <w:t xml:space="preserve">Трудности в работе с расстройствами личности». </w:t>
      </w:r>
    </w:p>
    <w:p w:rsidR="002F2938" w:rsidRPr="00127DBC" w:rsidRDefault="002F2938" w:rsidP="002F2938">
      <w:pPr>
        <w:jc w:val="both"/>
        <w:rPr>
          <w:rFonts w:ascii="Arial" w:hAnsi="Arial" w:cs="Arial"/>
          <w:bCs/>
        </w:rPr>
      </w:pPr>
      <w:r w:rsidRPr="00127DBC">
        <w:rPr>
          <w:rFonts w:ascii="Times New Roman" w:hAnsi="Times New Roman"/>
          <w:sz w:val="24"/>
          <w:szCs w:val="24"/>
        </w:rPr>
        <w:t>Подготовить презентацию по теме «</w:t>
      </w:r>
      <w:r w:rsidRPr="00127DBC">
        <w:rPr>
          <w:rFonts w:ascii="Arial" w:hAnsi="Arial" w:cs="Arial"/>
          <w:bCs/>
        </w:rPr>
        <w:t>Формирование навыка самоанализа и самоотношения»</w:t>
      </w:r>
    </w:p>
    <w:p w:rsidR="002F2938" w:rsidRPr="00127DBC" w:rsidRDefault="002F2938" w:rsidP="002F2938">
      <w:pPr>
        <w:ind w:firstLine="720"/>
        <w:jc w:val="both"/>
        <w:rPr>
          <w:rFonts w:ascii="Arial" w:hAnsi="Arial" w:cs="Arial"/>
          <w:b/>
        </w:rPr>
      </w:pPr>
      <w:r w:rsidRPr="00127DBC">
        <w:rPr>
          <w:rFonts w:ascii="Arial" w:hAnsi="Arial" w:cs="Arial"/>
          <w:b/>
        </w:rPr>
        <w:t>Критерии оценки компетенций (результатов обучения) при текущей аттестации (выполнении практических заданий):</w:t>
      </w:r>
    </w:p>
    <w:p w:rsidR="002F2938" w:rsidRPr="00127DBC" w:rsidRDefault="002F2938" w:rsidP="002F2938">
      <w:pPr>
        <w:ind w:firstLine="720"/>
        <w:jc w:val="both"/>
        <w:rPr>
          <w:rFonts w:ascii="Arial" w:hAnsi="Arial" w:cs="Arial"/>
        </w:rPr>
      </w:pPr>
      <w:r w:rsidRPr="00127DBC">
        <w:rPr>
          <w:rFonts w:ascii="Arial" w:hAnsi="Arial" w:cs="Arial"/>
        </w:rPr>
        <w:t>– оценка «отлично» выставляется, если практическое задание выполнено в полном соответствии с базовыми положениями и требованиями педагогики, включает в себя научно обоснованные комментарии и объяснения, выводы сформулированы профессионально грамотно, носят развернутый и исчерпывающий характер, ясно выражена собственная профессиональная позиция;</w:t>
      </w:r>
    </w:p>
    <w:p w:rsidR="002F2938" w:rsidRPr="00127DBC" w:rsidRDefault="002F2938" w:rsidP="002F2938">
      <w:pPr>
        <w:tabs>
          <w:tab w:val="left" w:pos="2295"/>
        </w:tabs>
        <w:ind w:firstLine="720"/>
        <w:jc w:val="both"/>
        <w:rPr>
          <w:rFonts w:ascii="Arial" w:hAnsi="Arial" w:cs="Arial"/>
        </w:rPr>
      </w:pPr>
      <w:r w:rsidRPr="00127DBC">
        <w:rPr>
          <w:rFonts w:ascii="Arial" w:hAnsi="Arial" w:cs="Arial"/>
        </w:rPr>
        <w:t>– оценка «хорошо» выставляется, если практическое задание выполнено в полном соответствии с базовыми положениями и требованиями педагогики, однако не комментарии и объяснения обоснованы с научной точки зрения, выводы сформулированы профессионально грамотно, носят достаточно полный характер, в целом выражена собственная профессиональная позиция;</w:t>
      </w:r>
    </w:p>
    <w:p w:rsidR="002F2938" w:rsidRPr="00127DBC" w:rsidRDefault="002F2938" w:rsidP="002F2938">
      <w:pPr>
        <w:ind w:firstLine="720"/>
        <w:jc w:val="both"/>
        <w:rPr>
          <w:rFonts w:ascii="Arial" w:hAnsi="Arial" w:cs="Arial"/>
        </w:rPr>
      </w:pPr>
      <w:r w:rsidRPr="00127DBC">
        <w:rPr>
          <w:rFonts w:ascii="Arial" w:hAnsi="Arial" w:cs="Arial"/>
        </w:rPr>
        <w:t>– оценка «удовлетворительно» выставляется, если практическое задание выполнено с нарушением базовых положений и требований педагогики, бóльшая часть комментариев и объяснений не обоснованы с научной точки зрения, выводы сформулированы с ошибками, носят поверхностный характер, собственная профессиональная позиция выражена в общих чертах;</w:t>
      </w:r>
    </w:p>
    <w:p w:rsidR="00365CCB" w:rsidRPr="00127DBC" w:rsidRDefault="002F2938" w:rsidP="00365CCB">
      <w:pPr>
        <w:tabs>
          <w:tab w:val="left" w:pos="993"/>
        </w:tabs>
        <w:spacing w:after="0" w:line="240" w:lineRule="auto"/>
        <w:jc w:val="both"/>
        <w:rPr>
          <w:rFonts w:ascii="Times New Roman" w:hAnsi="Times New Roman"/>
          <w:b/>
          <w:sz w:val="20"/>
          <w:szCs w:val="20"/>
        </w:rPr>
      </w:pPr>
      <w:r w:rsidRPr="00127DBC">
        <w:rPr>
          <w:rFonts w:ascii="Arial" w:hAnsi="Arial" w:cs="Arial"/>
        </w:rPr>
        <w:t>– оценка «неудовлетворительно» выставляется, если практическое задание выполнено с нарушением базовых положений и требований педагогики, отсутствуют научно обоснованные комментарии и объяснения, выводы сформулированы с грубыми ошибками либо отсутствуют, собственная профессиональная позиция не выражена.</w:t>
      </w:r>
    </w:p>
    <w:p w:rsidR="00365CCB" w:rsidRPr="00127DBC" w:rsidRDefault="00365CCB" w:rsidP="00365CCB">
      <w:pPr>
        <w:tabs>
          <w:tab w:val="left" w:pos="993"/>
        </w:tabs>
        <w:spacing w:after="0" w:line="240" w:lineRule="auto"/>
        <w:jc w:val="both"/>
        <w:rPr>
          <w:rFonts w:ascii="Times New Roman" w:hAnsi="Times New Roman"/>
          <w:b/>
          <w:sz w:val="20"/>
          <w:szCs w:val="20"/>
        </w:rPr>
      </w:pPr>
    </w:p>
    <w:p w:rsidR="00365CCB" w:rsidRPr="00127DBC" w:rsidRDefault="00365CCB" w:rsidP="00365CCB">
      <w:pPr>
        <w:tabs>
          <w:tab w:val="left" w:pos="2295"/>
        </w:tabs>
        <w:jc w:val="center"/>
        <w:rPr>
          <w:rFonts w:ascii="Arial" w:hAnsi="Arial" w:cs="Arial"/>
          <w:b/>
        </w:rPr>
      </w:pPr>
      <w:r w:rsidRPr="00127DBC">
        <w:rPr>
          <w:rFonts w:ascii="Arial" w:hAnsi="Arial" w:cs="Arial"/>
          <w:b/>
        </w:rPr>
        <w:t>Перечень заданий для контрольных работ</w:t>
      </w:r>
    </w:p>
    <w:p w:rsidR="00365CCB" w:rsidRPr="00127DBC" w:rsidRDefault="00365CCB" w:rsidP="00365CCB">
      <w:pPr>
        <w:tabs>
          <w:tab w:val="left" w:pos="993"/>
        </w:tabs>
        <w:spacing w:after="0" w:line="240" w:lineRule="auto"/>
        <w:jc w:val="both"/>
        <w:rPr>
          <w:rFonts w:ascii="Arial" w:hAnsi="Arial" w:cs="Arial"/>
        </w:rPr>
      </w:pPr>
      <w:r w:rsidRPr="00127DBC">
        <w:rPr>
          <w:rFonts w:ascii="Arial" w:hAnsi="Arial" w:cs="Arial"/>
          <w:b/>
        </w:rPr>
        <w:t>Тема:</w:t>
      </w:r>
      <w:r w:rsidRPr="00127DBC">
        <w:rPr>
          <w:rFonts w:ascii="Arial" w:hAnsi="Arial" w:cs="Arial"/>
        </w:rPr>
        <w:t xml:space="preserve"> «Введение в психотерапию детей и подростков»; «Психоаналитическая терапия детей и подростков»</w:t>
      </w:r>
    </w:p>
    <w:p w:rsidR="00365CCB" w:rsidRPr="00127DBC" w:rsidRDefault="00365CCB" w:rsidP="00365CCB">
      <w:pPr>
        <w:tabs>
          <w:tab w:val="left" w:pos="993"/>
        </w:tabs>
        <w:spacing w:after="0" w:line="240" w:lineRule="auto"/>
        <w:jc w:val="both"/>
        <w:rPr>
          <w:rFonts w:ascii="Arial" w:hAnsi="Arial" w:cs="Arial"/>
        </w:rPr>
      </w:pPr>
      <w:r w:rsidRPr="00127DBC">
        <w:rPr>
          <w:rFonts w:ascii="Arial" w:hAnsi="Arial" w:cs="Arial"/>
        </w:rPr>
        <w:t>Контрольная № 1</w:t>
      </w:r>
    </w:p>
    <w:p w:rsidR="00365CCB" w:rsidRPr="00127DBC" w:rsidRDefault="00365CCB" w:rsidP="00365CCB">
      <w:pPr>
        <w:tabs>
          <w:tab w:val="left" w:pos="993"/>
        </w:tabs>
        <w:spacing w:after="0" w:line="240" w:lineRule="auto"/>
        <w:jc w:val="center"/>
        <w:rPr>
          <w:rFonts w:ascii="Arial" w:hAnsi="Arial" w:cs="Arial"/>
        </w:rPr>
      </w:pPr>
      <w:r w:rsidRPr="00127DBC">
        <w:rPr>
          <w:rFonts w:ascii="Arial" w:hAnsi="Arial" w:cs="Arial"/>
        </w:rPr>
        <w:t>Вариант 1.</w:t>
      </w:r>
    </w:p>
    <w:p w:rsidR="00365CCB" w:rsidRPr="00127DBC" w:rsidRDefault="00365CCB" w:rsidP="00365CCB">
      <w:pPr>
        <w:numPr>
          <w:ilvl w:val="0"/>
          <w:numId w:val="4"/>
        </w:numPr>
        <w:tabs>
          <w:tab w:val="left" w:pos="993"/>
        </w:tabs>
        <w:spacing w:after="0" w:line="240" w:lineRule="auto"/>
        <w:ind w:left="0" w:firstLine="0"/>
        <w:jc w:val="both"/>
        <w:rPr>
          <w:rFonts w:ascii="Arial" w:hAnsi="Arial" w:cs="Arial"/>
        </w:rPr>
      </w:pPr>
      <w:r w:rsidRPr="00127DBC">
        <w:rPr>
          <w:rFonts w:ascii="Arial" w:hAnsi="Arial" w:cs="Arial"/>
        </w:rPr>
        <w:t>Отличительные особенности психотерапии детей и подростков.</w:t>
      </w:r>
    </w:p>
    <w:p w:rsidR="00365CCB" w:rsidRPr="00127DBC" w:rsidRDefault="00365CCB" w:rsidP="00365CCB">
      <w:pPr>
        <w:numPr>
          <w:ilvl w:val="0"/>
          <w:numId w:val="4"/>
        </w:numPr>
        <w:tabs>
          <w:tab w:val="left" w:pos="993"/>
        </w:tabs>
        <w:spacing w:after="0" w:line="240" w:lineRule="auto"/>
        <w:ind w:left="0" w:firstLine="0"/>
        <w:jc w:val="both"/>
        <w:rPr>
          <w:rFonts w:ascii="Arial" w:hAnsi="Arial" w:cs="Arial"/>
        </w:rPr>
      </w:pPr>
      <w:r w:rsidRPr="00127DBC">
        <w:rPr>
          <w:rFonts w:ascii="Arial" w:hAnsi="Arial" w:cs="Arial"/>
        </w:rPr>
        <w:t>Основные положения психоаналитической концепции М. Кляйн.</w:t>
      </w:r>
    </w:p>
    <w:p w:rsidR="00365CCB" w:rsidRPr="00127DBC" w:rsidRDefault="00365CCB" w:rsidP="00365CCB">
      <w:pPr>
        <w:tabs>
          <w:tab w:val="left" w:pos="993"/>
        </w:tabs>
        <w:spacing w:after="0" w:line="240" w:lineRule="auto"/>
        <w:jc w:val="center"/>
        <w:outlineLvl w:val="1"/>
        <w:rPr>
          <w:rFonts w:ascii="Arial" w:hAnsi="Arial" w:cs="Arial"/>
        </w:rPr>
      </w:pPr>
    </w:p>
    <w:p w:rsidR="00365CCB" w:rsidRPr="00127DBC" w:rsidRDefault="00365CCB" w:rsidP="00365CCB">
      <w:pPr>
        <w:tabs>
          <w:tab w:val="left" w:pos="993"/>
        </w:tabs>
        <w:spacing w:after="0" w:line="240" w:lineRule="auto"/>
        <w:jc w:val="center"/>
        <w:rPr>
          <w:rFonts w:ascii="Arial" w:hAnsi="Arial" w:cs="Arial"/>
        </w:rPr>
      </w:pPr>
      <w:r w:rsidRPr="00127DBC">
        <w:rPr>
          <w:rFonts w:ascii="Arial" w:hAnsi="Arial" w:cs="Arial"/>
        </w:rPr>
        <w:t>Вариант 2</w:t>
      </w:r>
    </w:p>
    <w:p w:rsidR="00365CCB" w:rsidRPr="00127DBC" w:rsidRDefault="00365CCB" w:rsidP="00365CCB">
      <w:pPr>
        <w:pStyle w:val="afb"/>
        <w:numPr>
          <w:ilvl w:val="0"/>
          <w:numId w:val="1"/>
        </w:numPr>
        <w:tabs>
          <w:tab w:val="left" w:pos="993"/>
        </w:tabs>
        <w:ind w:left="0" w:firstLine="0"/>
        <w:jc w:val="both"/>
        <w:rPr>
          <w:rFonts w:ascii="Arial" w:hAnsi="Arial" w:cs="Arial"/>
          <w:sz w:val="22"/>
          <w:szCs w:val="22"/>
        </w:rPr>
      </w:pPr>
      <w:r w:rsidRPr="00127DBC">
        <w:rPr>
          <w:rFonts w:ascii="Arial" w:hAnsi="Arial" w:cs="Arial"/>
          <w:bCs/>
          <w:sz w:val="22"/>
          <w:szCs w:val="22"/>
        </w:rPr>
        <w:t>Сходства и различия в консультировании детей, подростков и взрослых</w:t>
      </w:r>
      <w:r w:rsidRPr="00127DBC">
        <w:rPr>
          <w:rFonts w:ascii="Arial" w:hAnsi="Arial" w:cs="Arial"/>
          <w:color w:val="000000"/>
          <w:sz w:val="22"/>
          <w:szCs w:val="22"/>
        </w:rPr>
        <w:t>.</w:t>
      </w:r>
    </w:p>
    <w:p w:rsidR="00365CCB" w:rsidRPr="00127DBC" w:rsidRDefault="00365CCB" w:rsidP="00365CCB">
      <w:pPr>
        <w:pStyle w:val="afb"/>
        <w:numPr>
          <w:ilvl w:val="0"/>
          <w:numId w:val="1"/>
        </w:numPr>
        <w:tabs>
          <w:tab w:val="left" w:pos="993"/>
        </w:tabs>
        <w:ind w:left="0" w:firstLine="0"/>
        <w:jc w:val="both"/>
        <w:rPr>
          <w:rFonts w:ascii="Arial" w:hAnsi="Arial" w:cs="Arial"/>
          <w:sz w:val="22"/>
          <w:szCs w:val="22"/>
        </w:rPr>
      </w:pPr>
      <w:r w:rsidRPr="00127DBC">
        <w:rPr>
          <w:rFonts w:ascii="Arial" w:hAnsi="Arial" w:cs="Arial"/>
          <w:sz w:val="22"/>
          <w:szCs w:val="22"/>
        </w:rPr>
        <w:t>Характеристика основных защитных механизмов  в психоанализе.</w:t>
      </w:r>
    </w:p>
    <w:p w:rsidR="00365CCB" w:rsidRPr="00127DBC" w:rsidRDefault="00365CCB" w:rsidP="00365CCB">
      <w:pPr>
        <w:tabs>
          <w:tab w:val="left" w:pos="993"/>
        </w:tabs>
        <w:autoSpaceDE w:val="0"/>
        <w:autoSpaceDN w:val="0"/>
        <w:adjustRightInd w:val="0"/>
        <w:spacing w:after="0" w:line="240" w:lineRule="auto"/>
        <w:jc w:val="both"/>
        <w:rPr>
          <w:rFonts w:ascii="Arial" w:hAnsi="Arial" w:cs="Arial"/>
        </w:rPr>
      </w:pPr>
    </w:p>
    <w:p w:rsidR="00365CCB" w:rsidRPr="00127DBC" w:rsidRDefault="00365CCB" w:rsidP="00365CCB">
      <w:pPr>
        <w:tabs>
          <w:tab w:val="left" w:pos="993"/>
        </w:tabs>
        <w:spacing w:after="0" w:line="240" w:lineRule="auto"/>
        <w:jc w:val="center"/>
        <w:rPr>
          <w:rFonts w:ascii="Arial" w:hAnsi="Arial" w:cs="Arial"/>
        </w:rPr>
      </w:pPr>
      <w:r w:rsidRPr="00127DBC">
        <w:rPr>
          <w:rFonts w:ascii="Arial" w:hAnsi="Arial" w:cs="Arial"/>
        </w:rPr>
        <w:t>Вариант 3</w:t>
      </w:r>
    </w:p>
    <w:p w:rsidR="00365CCB" w:rsidRPr="00127DBC" w:rsidRDefault="00365CCB" w:rsidP="00365CCB">
      <w:pPr>
        <w:pStyle w:val="afb"/>
        <w:numPr>
          <w:ilvl w:val="0"/>
          <w:numId w:val="2"/>
        </w:numPr>
        <w:tabs>
          <w:tab w:val="left" w:pos="993"/>
        </w:tabs>
        <w:ind w:left="0" w:firstLine="0"/>
        <w:jc w:val="both"/>
        <w:rPr>
          <w:rFonts w:ascii="Arial" w:hAnsi="Arial" w:cs="Arial"/>
          <w:sz w:val="22"/>
          <w:szCs w:val="22"/>
        </w:rPr>
      </w:pPr>
      <w:r w:rsidRPr="00127DBC">
        <w:rPr>
          <w:rFonts w:ascii="Arial" w:hAnsi="Arial" w:cs="Arial"/>
          <w:sz w:val="22"/>
          <w:szCs w:val="22"/>
        </w:rPr>
        <w:t>Основные клиентские запросы в работе с детьми дошкольного возраста.</w:t>
      </w:r>
    </w:p>
    <w:p w:rsidR="00365CCB" w:rsidRPr="00127DBC" w:rsidRDefault="00365CCB" w:rsidP="00365CCB">
      <w:pPr>
        <w:pStyle w:val="afb"/>
        <w:numPr>
          <w:ilvl w:val="0"/>
          <w:numId w:val="2"/>
        </w:numPr>
        <w:tabs>
          <w:tab w:val="left" w:pos="993"/>
        </w:tabs>
        <w:ind w:left="0" w:firstLine="0"/>
        <w:jc w:val="both"/>
        <w:rPr>
          <w:rFonts w:ascii="Arial" w:hAnsi="Arial" w:cs="Arial"/>
          <w:sz w:val="22"/>
          <w:szCs w:val="22"/>
        </w:rPr>
      </w:pPr>
      <w:r w:rsidRPr="00127DBC">
        <w:rPr>
          <w:rFonts w:ascii="Arial" w:hAnsi="Arial" w:cs="Arial"/>
          <w:sz w:val="22"/>
          <w:szCs w:val="22"/>
        </w:rPr>
        <w:t>Характеристика структуры психики согласно классическому психоанализу.</w:t>
      </w:r>
    </w:p>
    <w:p w:rsidR="00365CCB" w:rsidRPr="00127DBC" w:rsidRDefault="00365CCB" w:rsidP="00365CCB">
      <w:pPr>
        <w:tabs>
          <w:tab w:val="left" w:pos="993"/>
        </w:tabs>
        <w:autoSpaceDE w:val="0"/>
        <w:autoSpaceDN w:val="0"/>
        <w:adjustRightInd w:val="0"/>
        <w:spacing w:after="0" w:line="240" w:lineRule="auto"/>
        <w:rPr>
          <w:rFonts w:ascii="Arial" w:hAnsi="Arial" w:cs="Arial"/>
        </w:rPr>
      </w:pPr>
    </w:p>
    <w:p w:rsidR="00365CCB" w:rsidRPr="00127DBC" w:rsidRDefault="00365CCB" w:rsidP="00365CCB">
      <w:pPr>
        <w:tabs>
          <w:tab w:val="left" w:pos="993"/>
        </w:tabs>
        <w:spacing w:after="0" w:line="240" w:lineRule="auto"/>
        <w:jc w:val="center"/>
        <w:rPr>
          <w:rFonts w:ascii="Arial" w:hAnsi="Arial" w:cs="Arial"/>
        </w:rPr>
      </w:pPr>
      <w:r w:rsidRPr="00127DBC">
        <w:rPr>
          <w:rFonts w:ascii="Arial" w:hAnsi="Arial" w:cs="Arial"/>
        </w:rPr>
        <w:t>Вариант 4</w:t>
      </w:r>
    </w:p>
    <w:p w:rsidR="00365CCB" w:rsidRPr="00127DBC" w:rsidRDefault="00365CCB" w:rsidP="00365CCB">
      <w:pPr>
        <w:pStyle w:val="afb"/>
        <w:numPr>
          <w:ilvl w:val="0"/>
          <w:numId w:val="3"/>
        </w:numPr>
        <w:tabs>
          <w:tab w:val="left" w:pos="993"/>
        </w:tabs>
        <w:ind w:left="0" w:firstLine="0"/>
        <w:jc w:val="both"/>
        <w:rPr>
          <w:rFonts w:ascii="Arial" w:hAnsi="Arial" w:cs="Arial"/>
          <w:sz w:val="22"/>
          <w:szCs w:val="22"/>
        </w:rPr>
      </w:pPr>
      <w:r w:rsidRPr="00127DBC">
        <w:rPr>
          <w:rFonts w:ascii="Arial" w:hAnsi="Arial" w:cs="Arial"/>
          <w:sz w:val="22"/>
          <w:szCs w:val="22"/>
        </w:rPr>
        <w:t>Основные клиентские запросы в работе с младшими школьниками и подростками.</w:t>
      </w:r>
    </w:p>
    <w:p w:rsidR="00365CCB" w:rsidRPr="00127DBC" w:rsidRDefault="00365CCB" w:rsidP="00365CCB">
      <w:pPr>
        <w:pStyle w:val="afb"/>
        <w:numPr>
          <w:ilvl w:val="0"/>
          <w:numId w:val="3"/>
        </w:numPr>
        <w:tabs>
          <w:tab w:val="left" w:pos="993"/>
        </w:tabs>
        <w:ind w:left="0" w:firstLine="0"/>
        <w:jc w:val="both"/>
        <w:rPr>
          <w:rFonts w:ascii="Arial" w:hAnsi="Arial" w:cs="Arial"/>
          <w:sz w:val="22"/>
          <w:szCs w:val="22"/>
        </w:rPr>
      </w:pPr>
      <w:r w:rsidRPr="00127DBC">
        <w:rPr>
          <w:rFonts w:ascii="Arial" w:hAnsi="Arial" w:cs="Arial"/>
          <w:sz w:val="22"/>
          <w:szCs w:val="22"/>
        </w:rPr>
        <w:t>Основные положения психоаналитической концепции Д. Винникотта.</w:t>
      </w:r>
    </w:p>
    <w:p w:rsidR="00365CCB" w:rsidRPr="00127DBC" w:rsidRDefault="00365CCB" w:rsidP="00365CCB">
      <w:pPr>
        <w:autoSpaceDE w:val="0"/>
        <w:autoSpaceDN w:val="0"/>
        <w:adjustRightInd w:val="0"/>
        <w:spacing w:after="0" w:line="240" w:lineRule="auto"/>
        <w:rPr>
          <w:rFonts w:ascii="Arial" w:hAnsi="Arial" w:cs="Arial"/>
          <w:sz w:val="24"/>
          <w:szCs w:val="24"/>
        </w:rPr>
      </w:pPr>
    </w:p>
    <w:p w:rsidR="00365CCB" w:rsidRPr="00127DBC" w:rsidRDefault="00365CCB" w:rsidP="00365CCB">
      <w:pPr>
        <w:ind w:firstLine="720"/>
        <w:jc w:val="both"/>
        <w:rPr>
          <w:rFonts w:ascii="Arial" w:hAnsi="Arial" w:cs="Arial"/>
          <w:b/>
          <w:sz w:val="24"/>
          <w:szCs w:val="24"/>
        </w:rPr>
      </w:pPr>
      <w:r w:rsidRPr="00127DBC">
        <w:rPr>
          <w:rFonts w:ascii="Arial" w:hAnsi="Arial" w:cs="Arial"/>
          <w:b/>
          <w:sz w:val="24"/>
          <w:szCs w:val="24"/>
        </w:rPr>
        <w:t>Критерии оценки</w:t>
      </w:r>
      <w:r w:rsidRPr="00127DBC">
        <w:rPr>
          <w:rFonts w:ascii="Arial" w:hAnsi="Arial" w:cs="Arial"/>
          <w:b/>
          <w:sz w:val="24"/>
          <w:szCs w:val="24"/>
          <w:lang w:eastAsia="en-US"/>
        </w:rPr>
        <w:t xml:space="preserve"> компетенций (результатов обучения) при текущей аттестации (контрольная работа)</w:t>
      </w:r>
      <w:r w:rsidRPr="00127DBC">
        <w:rPr>
          <w:rFonts w:ascii="Arial" w:hAnsi="Arial" w:cs="Arial"/>
          <w:b/>
          <w:sz w:val="24"/>
          <w:szCs w:val="24"/>
        </w:rPr>
        <w:t>:</w:t>
      </w:r>
    </w:p>
    <w:p w:rsidR="00365CCB" w:rsidRPr="00127DBC" w:rsidRDefault="00365CCB" w:rsidP="00365CCB">
      <w:pPr>
        <w:tabs>
          <w:tab w:val="left" w:pos="2295"/>
        </w:tabs>
        <w:ind w:firstLine="720"/>
        <w:jc w:val="both"/>
        <w:rPr>
          <w:rFonts w:ascii="Arial" w:hAnsi="Arial" w:cs="Arial"/>
          <w:b/>
          <w:sz w:val="24"/>
          <w:szCs w:val="24"/>
        </w:rPr>
      </w:pPr>
      <w:r w:rsidRPr="00127DBC">
        <w:rPr>
          <w:rFonts w:ascii="Arial" w:hAnsi="Arial" w:cs="Arial"/>
          <w:b/>
          <w:sz w:val="24"/>
          <w:szCs w:val="24"/>
        </w:rPr>
        <w:t>Количественная шкала оценок:</w:t>
      </w:r>
    </w:p>
    <w:p w:rsidR="00365CCB" w:rsidRPr="00127DBC" w:rsidRDefault="00365CCB" w:rsidP="00365CCB">
      <w:pPr>
        <w:pStyle w:val="12"/>
        <w:numPr>
          <w:ilvl w:val="0"/>
          <w:numId w:val="8"/>
        </w:numPr>
        <w:tabs>
          <w:tab w:val="left" w:pos="709"/>
        </w:tabs>
        <w:ind w:left="0" w:firstLine="426"/>
        <w:jc w:val="both"/>
        <w:rPr>
          <w:rFonts w:ascii="Arial" w:hAnsi="Arial" w:cs="Arial"/>
        </w:rPr>
      </w:pPr>
      <w:r w:rsidRPr="00127DBC">
        <w:rPr>
          <w:rFonts w:ascii="Arial" w:hAnsi="Arial" w:cs="Arial"/>
        </w:rPr>
        <w:lastRenderedPageBreak/>
        <w:t xml:space="preserve">оценка «отлично» выставляется, если правильно и полно выполнены не менее четырех пятых заданий контрольной работы. Даны развернутые, обоснованные, логично выстроенные ответы, отражающие знакомство обучающегося как с основной, так и с дополнительной литературой по данной дисциплине; владение обучающегося научной терминологией. Обучающийся демонстрирует умение использовать теоретические знания при трактовке и объяснении практических ситуаций, представлять свою профессиональную позицию;  </w:t>
      </w:r>
    </w:p>
    <w:p w:rsidR="00365CCB" w:rsidRPr="00127DBC" w:rsidRDefault="00365CCB" w:rsidP="00365CCB">
      <w:pPr>
        <w:pStyle w:val="12"/>
        <w:numPr>
          <w:ilvl w:val="0"/>
          <w:numId w:val="8"/>
        </w:numPr>
        <w:tabs>
          <w:tab w:val="left" w:pos="709"/>
        </w:tabs>
        <w:ind w:left="0" w:firstLine="426"/>
        <w:jc w:val="both"/>
        <w:rPr>
          <w:rFonts w:ascii="Arial" w:hAnsi="Arial" w:cs="Arial"/>
        </w:rPr>
      </w:pPr>
      <w:r w:rsidRPr="00127DBC">
        <w:rPr>
          <w:rFonts w:ascii="Arial" w:hAnsi="Arial" w:cs="Arial"/>
        </w:rPr>
        <w:t>оценка «хорошо» выставляется, если правильно и полно выполнены не менее двух третей заданий контрольной работы. Ответы развернуты, но недостаточно полно обоснованы, отражают знакомство обучающегося с основной литературой по дисциплине, владение обучающегося научной терминологией. Объяснение и трактовка практических ситуаций поверхностны, профессиональная позиция недостаточно ясная.</w:t>
      </w:r>
    </w:p>
    <w:p w:rsidR="00365CCB" w:rsidRPr="00127DBC" w:rsidRDefault="00365CCB" w:rsidP="00365CCB">
      <w:pPr>
        <w:pStyle w:val="12"/>
        <w:numPr>
          <w:ilvl w:val="0"/>
          <w:numId w:val="8"/>
        </w:numPr>
        <w:tabs>
          <w:tab w:val="left" w:pos="709"/>
        </w:tabs>
        <w:ind w:left="0" w:firstLine="426"/>
        <w:jc w:val="both"/>
        <w:rPr>
          <w:rFonts w:ascii="Arial" w:hAnsi="Arial" w:cs="Arial"/>
        </w:rPr>
      </w:pPr>
      <w:r w:rsidRPr="00127DBC">
        <w:rPr>
          <w:rFonts w:ascii="Arial" w:hAnsi="Arial" w:cs="Arial"/>
        </w:rPr>
        <w:t xml:space="preserve">оценка «удовлетворительно» выставляется, если правильно выполнено не менее половины заданий контрольной работы. Ответы недостаточно полные, поверхностные, обучающийся демонстрирует необходимый минимум знаний по дисциплине.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 </w:t>
      </w:r>
    </w:p>
    <w:p w:rsidR="00365CCB" w:rsidRPr="00127DBC" w:rsidRDefault="00365CCB" w:rsidP="00365CCB">
      <w:pPr>
        <w:autoSpaceDE w:val="0"/>
        <w:autoSpaceDN w:val="0"/>
        <w:adjustRightInd w:val="0"/>
        <w:spacing w:after="0" w:line="240" w:lineRule="auto"/>
        <w:rPr>
          <w:rFonts w:ascii="Arial" w:hAnsi="Arial" w:cs="Arial"/>
          <w:sz w:val="24"/>
          <w:szCs w:val="24"/>
        </w:rPr>
      </w:pPr>
    </w:p>
    <w:p w:rsidR="002F2938" w:rsidRPr="00127DBC" w:rsidRDefault="002F2938" w:rsidP="002F2938">
      <w:pPr>
        <w:ind w:firstLine="720"/>
        <w:jc w:val="both"/>
        <w:rPr>
          <w:rFonts w:ascii="Arial" w:hAnsi="Arial" w:cs="Arial"/>
          <w:sz w:val="24"/>
          <w:szCs w:val="24"/>
        </w:rPr>
      </w:pPr>
    </w:p>
    <w:p w:rsidR="002F2938" w:rsidRPr="00127DBC" w:rsidRDefault="002F2938" w:rsidP="002F2938">
      <w:pPr>
        <w:tabs>
          <w:tab w:val="left" w:pos="2295"/>
        </w:tabs>
        <w:jc w:val="center"/>
        <w:rPr>
          <w:rFonts w:ascii="Arial" w:hAnsi="Arial" w:cs="Arial"/>
          <w:b/>
          <w:sz w:val="24"/>
          <w:szCs w:val="24"/>
        </w:rPr>
      </w:pPr>
      <w:r w:rsidRPr="00127DBC">
        <w:rPr>
          <w:rFonts w:ascii="Arial" w:hAnsi="Arial" w:cs="Arial"/>
          <w:b/>
          <w:sz w:val="24"/>
          <w:szCs w:val="24"/>
        </w:rPr>
        <w:t>Комплект тестовых заданий № 1</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 К рациональной психотерапии относят следующие методики, кроме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"умышленногопренебрежения"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"субординационно-авторитарныхреакций"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"имаготерапии"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"возбуждающихвоспоминаний"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5)  "сократическогодиалога"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 Психокорригирующими факторами, действующими в процессе групповой психотерапии, являются все перечисленные, кроме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чувства общности с группой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снижения эгоцентризма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гетеросуггестии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самораскрытия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5)  обратной связи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 Основными задачами, решаемыми в процессе групповой психотерапии, являются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отработка элементов коммуникативной деятельности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тренировка нарушенных функций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переоценкаиерархиизначимыхценностей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всеперечисленные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5)  ничегоизперечисленного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 В психотерапевтическом кабинете наркологического диспансера проводятся все следующие лечебно-профилактические мероприятия, кроме </w:t>
      </w:r>
    </w:p>
    <w:p w:rsidR="002F2938" w:rsidRPr="00127DBC" w:rsidRDefault="002F2938" w:rsidP="002F2938">
      <w:pPr>
        <w:autoSpaceDE w:val="0"/>
        <w:autoSpaceDN w:val="0"/>
        <w:adjustRightInd w:val="0"/>
        <w:spacing w:after="0" w:line="240" w:lineRule="auto"/>
        <w:rPr>
          <w:rFonts w:ascii="Arial" w:hAnsi="Arial" w:cs="Arial"/>
          <w:sz w:val="24"/>
          <w:szCs w:val="24"/>
        </w:rPr>
      </w:pPr>
      <w:r w:rsidRPr="00127DBC">
        <w:rPr>
          <w:rFonts w:ascii="Arial" w:hAnsi="Arial" w:cs="Arial"/>
          <w:sz w:val="24"/>
          <w:szCs w:val="24"/>
        </w:rPr>
        <w:t>1) групповойпсихотерапии</w:t>
      </w:r>
    </w:p>
    <w:p w:rsidR="002F2938" w:rsidRPr="00127DBC" w:rsidRDefault="002F2938" w:rsidP="002F2938">
      <w:pPr>
        <w:autoSpaceDE w:val="0"/>
        <w:autoSpaceDN w:val="0"/>
        <w:adjustRightInd w:val="0"/>
        <w:spacing w:after="0" w:line="240" w:lineRule="auto"/>
        <w:rPr>
          <w:rFonts w:ascii="Arial" w:hAnsi="Arial" w:cs="Arial"/>
          <w:sz w:val="24"/>
          <w:szCs w:val="24"/>
        </w:rPr>
      </w:pPr>
      <w:r w:rsidRPr="00127DBC">
        <w:rPr>
          <w:rFonts w:ascii="Arial" w:hAnsi="Arial" w:cs="Arial"/>
          <w:sz w:val="24"/>
          <w:szCs w:val="24"/>
        </w:rPr>
        <w:t xml:space="preserve">2) семейной психотерапии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 гипносуггестивной психотерапии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4) аутогенной тренировки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5) диспансерного наблюдения больных алкоголизмом</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lastRenderedPageBreak/>
        <w:t>5. Основными задачами психотерапевтического кабинета общесоматической поликлиники являются</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 консультативно-диагностический отбор больных для лечения в кабинете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 оказание медицинской помощи психотерапевтическими методами, при необходимости - в комбинации с медикаментозными и физическими методами лечения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 и то, и другое</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 4) ни то, ни другое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6. Организация амбулаторной психотерапевтической помощи представлена следующими формами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психотерапевтические кабинеты общесоматических поликлиник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психогигиенические кабинеты студенческих поликлиник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кабинеты психогигиены и психопрофилактики при МСЧ напредприятиях</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с особыми условиями производства</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4) кабинеты социально-психологической помощи (суицидологическая служба)</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 5) всеми перечисленными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7. В психотерапевтическом кабинете психоневрологического диспансера проводится лечение всех следующих контингентов больных, кроме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больных с невротическими расстройствами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больных с нарушениями соматическихфункций психогенной этиологии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лиц с острыми реакциями на стресс и адаптационными реакциями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4)  больных с манифестными психотическими расстройствами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5)  больных с расстройствами личности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8. Стационарная психотерапевтическая помощь показана всем следующим контингентам больных, кроме</w:t>
      </w:r>
      <w:r w:rsidRPr="00127DBC">
        <w:rPr>
          <w:rFonts w:ascii="Arial" w:hAnsi="Arial" w:cs="Arial"/>
          <w:sz w:val="24"/>
          <w:szCs w:val="24"/>
        </w:rPr>
        <w:br/>
        <w:t>1) больных с хроническими, тяжелыми формами неврозов</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 больных с невротическими расстройствами на фоне органической патологии ЦНС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 больныхсневротическимиреакциями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4) больных, для которых повседневное социальное окружение является источником декомпенсации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9. Групповая психотерапия противопоказана всем перечисленным больным, кроме больных</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 с пароксизмальными состояниями различного генеза (истерические, эпилептические, диэнцефальные)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2) с гиперкинезами и тиками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 с истерическими двигательными нарушениями (астазия-абазия, параличи, парезы)</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4) со всем перечисленным</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10. К индивидуальным методам психотерапии алкоголизма относятся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рациональная психотерапия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ситуационно-психологическийтренинг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внушение наяву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гипнотерапия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всеперечисленные</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11.К групповым методикам психотерапии алкоголизма относятся все перечисленные, кроме</w:t>
      </w:r>
    </w:p>
    <w:p w:rsidR="00CA21CB"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1) гипнотерапии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2) функциональнойтренировки</w:t>
      </w:r>
    </w:p>
    <w:p w:rsidR="002F2938" w:rsidRPr="00127DBC" w:rsidRDefault="002F2938" w:rsidP="00CA21CB">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  аутотренинга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lastRenderedPageBreak/>
        <w:t xml:space="preserve">4)  ситуационно-психологическоготренинга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12. Обучение больных алкоголизмом аутогенной тренировке позволяет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притупить первичное патологическое влечение к алкоголю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устранить вторичное патологическое влечение к алкоголю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уменьшить эмоциональное напряжение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мобилизовать волевые ресурсы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всеперечисленное, кроме2)</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13. Применением метода рациональной психотерапии у больных алкоголизмом можно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уменьшить проявление алкогольной анозогнозии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аутоидентифицировать первичное патологическое влечение к алкоголю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выработать навыки поведения, препятствующие срыву ремиссии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провести ценностную переориентацию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все перечисленное верно</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14.Применение методики стрессопсихотерапии больных алкоголизмом в амбулаторных условиях (по А.Р.Довженко) показано всем перечисленным группам больных, кроме больных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высказывающих добровольное желание лечиться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проходящих принудительное противоалкогольное лечение</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 явившихся на лечение в трезвом виде, не менее, чем с двухнедельным воздержанием от алкоголя4) на любой стадии алкоголизма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15. Абсолютными противопоказаниями к стрессопсихотерапии алкоголизма являются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делириозное состояние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исходная стадия алкоголизма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аментивное состояние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4)  абстинентныйсиндром</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всеперечисленные, кроме2)</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16. Организации психотерапевтическойсвойственны все следующие тенденции, кроме</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 приближения к обслуживаемому населению как в территориальном, так и в социально-психологическом отношении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2)внедрения в общесоматические лечебно-профилактические учреждения 3)доминирования стационарной психотерапевтической помощи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 доминирования амбулаторной психотерапевтической помощи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17. Психоанализ возник в 1880 г. с изучения (верно одно утверждение)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 Обсессивно - компульсивного невроза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  Маниакально- депрессивного психоза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  Истерии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  Состояний с тревогой (страхом)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5)  Фобий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18. К методам психотерапии в системе психогигиенических мероприятий в быту относятся: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Аутогенная тренировка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Трансцедентальная медитация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Семейная психотерапия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4)  Все перечисленное</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lastRenderedPageBreak/>
        <w:t xml:space="preserve">19. Техника аутогенной тренировки (по Шульцу) состоит из следующих упражнений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Тяжесть в руках и ногах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Упражнение «гусиная кожа»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Тепло в области «солнечного сплетения»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Тепло в руках и ногах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Произвольная регуляция ритма сердечной деятельности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6)  Регуляция ритма и глубины дыхания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7)  Прохлада в области лба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20. Специфические психотерапевтические процессы в библиотерапии характеризуются / по А.Е. Алексейчику/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Вытеснение (конверсия)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Контроль над психическими процессами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Эмоциональная переработка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Тренировка психических процессов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Разрешение конфликта</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21. Основные задачи, решаемые в процессе групповой психотерапии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Отработка элементов коммуникативной деятельности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Тренировка нарушенных функций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Переоценка иерархии значимых ценностей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4)  Все перечисленное</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22. Основные фазы развития группы в процессе эмоционально-стрессовой психотерапии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Адаптационная фаза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Фаза реципрокного торможения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Фрустационная фаза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Конструктивная фаза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5)  Реализационная фаза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23. По А. Форелю, в гипнотическом состоянии определяются следующие стадии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Легкий гипноз</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Сонливость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Гипотаксия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Сомнамбулизм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24. К осложнениям гипнотерапии относятся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Истерический припадок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Амнезии гипнотического состояния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Спонтанный сомнамбулизм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Гипнотическая летаргия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5)  Гипномания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25. Удлиненный сеанс гипноза /по В.Е. Рожнову/ продолжается (верно одно утверждение)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30 мин.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1,5 - 2 часа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3 часа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8-10часов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lastRenderedPageBreak/>
        <w:t xml:space="preserve">26. Коллективная эмоционально-стрессовая гипнотерапия б-х алкоголизмом /по В.Е.Рожнову/ показана следующим больным (верно одно утверждение)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С высокой степенью гипнабильности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Всем больным, независимо от степени гипнабильности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Больным с исходной стадией алкоголизма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27. Возникновение гипнотического состояния характеризуется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Снижением кровяного давления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Учащением пульса</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Замедлением частоты пульса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Урежением ритма дыхания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28. Психогигиена семьи и сексуальной жизни включает в себя все указанные понятия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Профилактика разводов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Санитарное просвещение в области сексуальных отношений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Планирование семьи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Половое воспитание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5)  Оказание медицинской помощи пациентам с сексуальными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расстройствами</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br/>
        <w:t xml:space="preserve">29. Психогигиена трудового коллектива направлена на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Оздоровление психологического климата в коллективе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Подбор психологически совместимых лиц в функциональные группы,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участвующих в производстве лиц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Обеспечение равномерного ритма трудовых процессов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4)  Оптимизацию физических свойств производственной среды</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30. Месту психотерапии в системе психогигиенических мероприятий можно дать следующую оценку (верно одно утверждение)</w:t>
      </w:r>
      <w:r w:rsidRPr="00127DBC">
        <w:rPr>
          <w:rFonts w:ascii="Arial" w:hAnsi="Arial" w:cs="Arial"/>
          <w:sz w:val="24"/>
          <w:szCs w:val="24"/>
        </w:rPr>
        <w:br/>
        <w:t xml:space="preserve">1) Психотерапия полностью исчерпывает систему психогигиенических мероприятий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Психотерапия не входит психогигиенические мероприятия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Психотерапия является частью психогигиенических мероприятий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31. К способам определения внушаемости относятся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Метод «падения назад и вперед»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Внушение непроизвольного смыкания рук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Метод « магнита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32. При погружении в гипнотическое состояние применяются воздействия на (верно все, кроме одного) </w:t>
      </w:r>
    </w:p>
    <w:p w:rsidR="002F2938" w:rsidRPr="00127DBC" w:rsidRDefault="002F2938" w:rsidP="002F2938">
      <w:pPr>
        <w:pStyle w:val="afa"/>
        <w:spacing w:before="0" w:beforeAutospacing="0" w:after="0" w:afterAutospacing="0"/>
        <w:rPr>
          <w:rFonts w:ascii="Arial" w:hAnsi="Arial" w:cs="Arial"/>
        </w:rPr>
      </w:pPr>
      <w:r w:rsidRPr="00127DBC">
        <w:rPr>
          <w:rFonts w:ascii="Arial" w:hAnsi="Arial" w:cs="Arial"/>
        </w:rPr>
        <w:t xml:space="preserve">1)Обонятельный анализатор </w:t>
      </w:r>
    </w:p>
    <w:p w:rsidR="002F2938" w:rsidRPr="00127DBC" w:rsidRDefault="002F2938" w:rsidP="002F2938">
      <w:pPr>
        <w:pStyle w:val="afa"/>
        <w:spacing w:before="0" w:beforeAutospacing="0" w:after="0" w:afterAutospacing="0"/>
        <w:rPr>
          <w:rFonts w:ascii="Arial" w:hAnsi="Arial" w:cs="Arial"/>
        </w:rPr>
      </w:pPr>
      <w:r w:rsidRPr="00127DBC">
        <w:rPr>
          <w:rFonts w:ascii="Arial" w:hAnsi="Arial" w:cs="Arial"/>
        </w:rPr>
        <w:t xml:space="preserve">2)Кожный анализатор </w:t>
      </w:r>
    </w:p>
    <w:p w:rsidR="002F2938" w:rsidRPr="00127DBC" w:rsidRDefault="002F2938" w:rsidP="002F2938">
      <w:pPr>
        <w:pStyle w:val="afa"/>
        <w:spacing w:before="0" w:beforeAutospacing="0" w:after="0" w:afterAutospacing="0"/>
        <w:rPr>
          <w:rFonts w:ascii="Arial" w:hAnsi="Arial" w:cs="Arial"/>
        </w:rPr>
      </w:pPr>
      <w:r w:rsidRPr="00127DBC">
        <w:rPr>
          <w:rFonts w:ascii="Arial" w:hAnsi="Arial" w:cs="Arial"/>
        </w:rPr>
        <w:t>3)Зрительный анализатор</w:t>
      </w:r>
    </w:p>
    <w:p w:rsidR="002F2938" w:rsidRPr="00127DBC" w:rsidRDefault="002F2938" w:rsidP="002F2938">
      <w:pPr>
        <w:pStyle w:val="afa"/>
        <w:spacing w:before="0" w:beforeAutospacing="0" w:after="0" w:afterAutospacing="0"/>
        <w:rPr>
          <w:rFonts w:ascii="Arial" w:hAnsi="Arial" w:cs="Arial"/>
        </w:rPr>
      </w:pPr>
      <w:r w:rsidRPr="00127DBC">
        <w:rPr>
          <w:rFonts w:ascii="Arial" w:hAnsi="Arial" w:cs="Arial"/>
        </w:rPr>
        <w:t xml:space="preserve">4)Слуховой анализатор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33. Гипноз-отдых (по К.И. Платонову) показан больным со следующими расстройствами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Бессоница</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Гипотония*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Астения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4)  Эмоционально-гиперастеническая слабость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34. Показаниями к проведению наркопсихотерапии является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lastRenderedPageBreak/>
        <w:t>1)  Пониженная внушаемость и гипнабильность</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Недостаточная контактность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Отсутствие эффекта после проведения других психотерапевтических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мероприятий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4) Все перечисленное</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35. К методам поведенческой психотерапии относятся (верно все, кроме одного)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Систематическая десенсибилизация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Метод «погашения реакций»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Медитация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    4) Выработка отвращения (аверсионная терапия)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36. Что составляет принцип лечебной триады академика В.М.Бехтерева?</w:t>
      </w:r>
      <w:r w:rsidRPr="00127DBC">
        <w:rPr>
          <w:rFonts w:ascii="Arial" w:hAnsi="Arial" w:cs="Arial"/>
          <w:sz w:val="24"/>
          <w:szCs w:val="24"/>
        </w:rPr>
        <w:br/>
        <w:t xml:space="preserve">1) Психотерапевтическая беседа, сеанс гипноза и обучение самовнушению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Наркопсихотерапия, игровая психотерапия, психотерапия творчеством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Коллективная терапия, эмоционально-стрессовая, релаксация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37. Балинтовская группа создается для: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Тестирования пациентов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Ролевого тренинга врачей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Снятия заикания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38. Творцом метода отвлекающей психотерапии является: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С.С.Либих</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Р.А.Лурия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В.М.Бехтерев</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39. Автор психодрамы, как метода групповой психотерапии: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Ф.Перлз</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Ж.Морено</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Э. Берн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40. Нейролингвистическое программирование, это: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Метод определения внушаемости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Модель внутреннего опыта коммуникации и поведения</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Разновидность либротерапии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41. Какую систему восприятия в НЛП определяют предикаты: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репрезентативную</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референтную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ведущую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42. Основоположником теории трансактного анализа является: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З.Фрейд</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Ф.Перлс</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Э.Берн</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43. Основные принципы практического трансактного анализа: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контрактный метод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метод открытой коммуникации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оба метода</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44. Принцип "открытой коммуникации" в трансактном анализе - это: </w:t>
      </w: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lastRenderedPageBreak/>
        <w:t xml:space="preserve">1) полная информированность специалиста и клиента о том, что происходит в их совместной работе*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обязательная полная искренность клиента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изучение клиентом основ ТА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45. Эго-состояние в трансактном анализе - это: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проявление чувств и поведений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проявление мыслей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проявление поведений, мыслей и чувств в данный момент времени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46. Соответствие требованиям окружающих - это поведение с позиций трансактного анализа: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Свободного Ребенка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Бунтующего Ребенка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Адаптивного Ребенка</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47. Основатель гештальт-терапии: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Карл Густав Юнг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Фредерик Соломон Перлз</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3)  ВингельмРайх</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48. Философские основы гештальттерапии: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1)  диалектический материализм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2)  субъективный идеализм</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экзистенциализм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p>
    <w:p w:rsidR="002F2938" w:rsidRPr="00127DBC" w:rsidRDefault="002F2938" w:rsidP="002F2938">
      <w:pPr>
        <w:autoSpaceDE w:val="0"/>
        <w:autoSpaceDN w:val="0"/>
        <w:adjustRightInd w:val="0"/>
        <w:spacing w:after="0" w:line="240" w:lineRule="auto"/>
        <w:jc w:val="both"/>
        <w:rPr>
          <w:rFonts w:ascii="Arial" w:hAnsi="Arial" w:cs="Arial"/>
          <w:sz w:val="24"/>
          <w:szCs w:val="24"/>
        </w:rPr>
      </w:pPr>
      <w:r w:rsidRPr="00127DBC">
        <w:rPr>
          <w:rFonts w:ascii="Arial" w:hAnsi="Arial" w:cs="Arial"/>
          <w:sz w:val="24"/>
          <w:szCs w:val="24"/>
        </w:rPr>
        <w:t xml:space="preserve">49. Гештальт-терапия есть: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1)  терапевтический вариант гештальт-психологии</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2)  эклектическое сочетание различных методов психотерапии </w:t>
      </w:r>
    </w:p>
    <w:p w:rsidR="002F2938" w:rsidRPr="00127DBC" w:rsidRDefault="002F2938" w:rsidP="002F2938">
      <w:pPr>
        <w:autoSpaceDE w:val="0"/>
        <w:autoSpaceDN w:val="0"/>
        <w:adjustRightInd w:val="0"/>
        <w:spacing w:after="0" w:line="240" w:lineRule="auto"/>
        <w:ind w:left="360"/>
        <w:jc w:val="both"/>
        <w:rPr>
          <w:rFonts w:ascii="Arial" w:hAnsi="Arial" w:cs="Arial"/>
          <w:sz w:val="24"/>
          <w:szCs w:val="24"/>
        </w:rPr>
      </w:pPr>
      <w:r w:rsidRPr="00127DBC">
        <w:rPr>
          <w:rFonts w:ascii="Arial" w:hAnsi="Arial" w:cs="Arial"/>
          <w:sz w:val="24"/>
          <w:szCs w:val="24"/>
        </w:rPr>
        <w:t xml:space="preserve">3)  результат творческой переработки наиболее эффективных психотерапевтических концепций </w:t>
      </w:r>
    </w:p>
    <w:p w:rsidR="002F2938" w:rsidRPr="00127DBC" w:rsidRDefault="002F2938" w:rsidP="002F2938">
      <w:pPr>
        <w:autoSpaceDE w:val="0"/>
        <w:autoSpaceDN w:val="0"/>
        <w:adjustRightInd w:val="0"/>
        <w:spacing w:after="0" w:line="240" w:lineRule="auto"/>
        <w:jc w:val="both"/>
        <w:rPr>
          <w:rFonts w:ascii="Times New Roman" w:hAnsi="Times New Roman"/>
          <w:sz w:val="24"/>
          <w:szCs w:val="24"/>
        </w:rPr>
      </w:pPr>
    </w:p>
    <w:p w:rsidR="002F2938" w:rsidRPr="00127DBC" w:rsidRDefault="002F2938" w:rsidP="002F2938">
      <w:pPr>
        <w:autoSpaceDE w:val="0"/>
        <w:autoSpaceDN w:val="0"/>
        <w:adjustRightInd w:val="0"/>
        <w:spacing w:after="0" w:line="240" w:lineRule="auto"/>
        <w:jc w:val="both"/>
        <w:rPr>
          <w:rFonts w:ascii="Times New Roman" w:hAnsi="Times New Roman"/>
          <w:sz w:val="24"/>
          <w:szCs w:val="24"/>
        </w:rPr>
      </w:pPr>
    </w:p>
    <w:p w:rsidR="002F2938" w:rsidRPr="00127DBC" w:rsidRDefault="002F2938" w:rsidP="002F2938">
      <w:pPr>
        <w:ind w:firstLine="720"/>
        <w:jc w:val="both"/>
        <w:rPr>
          <w:rFonts w:ascii="Arial" w:hAnsi="Arial" w:cs="Arial"/>
          <w:b/>
        </w:rPr>
      </w:pPr>
      <w:r w:rsidRPr="00127DBC">
        <w:rPr>
          <w:rFonts w:ascii="Arial" w:hAnsi="Arial" w:cs="Arial"/>
          <w:b/>
        </w:rPr>
        <w:t>Критерии оценки</w:t>
      </w:r>
      <w:r w:rsidRPr="00127DBC">
        <w:rPr>
          <w:rFonts w:ascii="Arial" w:hAnsi="Arial" w:cs="Arial"/>
          <w:b/>
          <w:lang w:eastAsia="en-US"/>
        </w:rPr>
        <w:t xml:space="preserve"> компетенций (результатов обучения) при текущей аттестации (тестировании)</w:t>
      </w:r>
      <w:r w:rsidRPr="00127DBC">
        <w:rPr>
          <w:rFonts w:ascii="Arial" w:hAnsi="Arial" w:cs="Arial"/>
          <w:b/>
        </w:rPr>
        <w:t>:</w:t>
      </w:r>
    </w:p>
    <w:p w:rsidR="002F2938" w:rsidRPr="00127DBC" w:rsidRDefault="002F2938" w:rsidP="002F2938">
      <w:pPr>
        <w:tabs>
          <w:tab w:val="left" w:pos="2295"/>
        </w:tabs>
        <w:ind w:firstLine="720"/>
        <w:jc w:val="both"/>
        <w:rPr>
          <w:rFonts w:ascii="Arial" w:hAnsi="Arial" w:cs="Arial"/>
          <w:b/>
        </w:rPr>
      </w:pPr>
      <w:r w:rsidRPr="00127DBC">
        <w:rPr>
          <w:rFonts w:ascii="Arial" w:hAnsi="Arial" w:cs="Arial"/>
          <w:b/>
        </w:rPr>
        <w:t>Количественная шкала оценок:</w:t>
      </w:r>
    </w:p>
    <w:p w:rsidR="002F2938" w:rsidRPr="00127DBC" w:rsidRDefault="002F2938" w:rsidP="002F2938">
      <w:pPr>
        <w:ind w:firstLine="709"/>
        <w:jc w:val="both"/>
        <w:rPr>
          <w:rFonts w:ascii="Arial" w:hAnsi="Arial" w:cs="Arial"/>
        </w:rPr>
      </w:pPr>
      <w:r w:rsidRPr="00127DBC">
        <w:rPr>
          <w:rFonts w:ascii="Arial" w:hAnsi="Arial" w:cs="Arial"/>
        </w:rPr>
        <w:t>– оценка «отлично» выставляется, если безошибочно выполнено не менее 80% тестовых заданий;</w:t>
      </w:r>
    </w:p>
    <w:p w:rsidR="002F2938" w:rsidRPr="00127DBC" w:rsidRDefault="002F2938" w:rsidP="002F2938">
      <w:pPr>
        <w:ind w:firstLine="709"/>
        <w:jc w:val="both"/>
        <w:rPr>
          <w:rFonts w:ascii="Arial" w:hAnsi="Arial" w:cs="Arial"/>
        </w:rPr>
      </w:pPr>
      <w:r w:rsidRPr="00127DBC">
        <w:rPr>
          <w:rFonts w:ascii="Arial" w:hAnsi="Arial" w:cs="Arial"/>
        </w:rPr>
        <w:t>– оценка «хорошо» выставляется, если безошибочно выполнено не менее 66% и не более 79% тестовых заданий;</w:t>
      </w:r>
    </w:p>
    <w:p w:rsidR="002F2938" w:rsidRPr="00127DBC" w:rsidRDefault="002F2938" w:rsidP="002F2938">
      <w:pPr>
        <w:ind w:firstLine="709"/>
        <w:jc w:val="both"/>
        <w:rPr>
          <w:rFonts w:ascii="Arial" w:hAnsi="Arial" w:cs="Arial"/>
        </w:rPr>
      </w:pPr>
      <w:r w:rsidRPr="00127DBC">
        <w:rPr>
          <w:rFonts w:ascii="Arial" w:hAnsi="Arial" w:cs="Arial"/>
        </w:rPr>
        <w:t>– оценка «удовлетворительно» выставляется, если безошибочно выполнено не менее 50% и не более 65% тестовых заданий;</w:t>
      </w:r>
    </w:p>
    <w:p w:rsidR="004E3F32" w:rsidRPr="00127DBC" w:rsidRDefault="002F2938" w:rsidP="002F2938">
      <w:pPr>
        <w:ind w:firstLine="709"/>
        <w:jc w:val="both"/>
        <w:rPr>
          <w:rFonts w:ascii="Arial" w:hAnsi="Arial" w:cs="Arial"/>
        </w:rPr>
      </w:pPr>
      <w:r w:rsidRPr="00127DBC">
        <w:rPr>
          <w:rFonts w:ascii="Arial" w:hAnsi="Arial" w:cs="Arial"/>
        </w:rPr>
        <w:t>– оценка «неудовлетворительно» выставляется, если безошибочно выполнено менее 50% тестовых заданий.</w:t>
      </w:r>
      <w:r w:rsidR="00E61528" w:rsidRPr="00127DBC">
        <w:rPr>
          <w:b/>
        </w:rPr>
        <w:t>.</w:t>
      </w:r>
    </w:p>
    <w:p w:rsidR="004E3F32" w:rsidRPr="00127DBC" w:rsidRDefault="004E3F32" w:rsidP="008057A9">
      <w:pPr>
        <w:pStyle w:val="afa"/>
        <w:spacing w:before="0" w:beforeAutospacing="0" w:after="0" w:afterAutospacing="0"/>
        <w:jc w:val="both"/>
        <w:rPr>
          <w:b/>
          <w:sz w:val="22"/>
          <w:szCs w:val="22"/>
        </w:rPr>
      </w:pPr>
    </w:p>
    <w:p w:rsidR="002F2938" w:rsidRPr="00127DBC" w:rsidRDefault="002F2938" w:rsidP="002F2938">
      <w:pPr>
        <w:pStyle w:val="aff0"/>
        <w:spacing w:before="0" w:beforeAutospacing="0" w:after="0" w:afterAutospacing="0"/>
        <w:jc w:val="both"/>
        <w:rPr>
          <w:rFonts w:ascii="Arial" w:hAnsi="Arial" w:cs="Arial"/>
          <w:b/>
          <w:sz w:val="22"/>
          <w:szCs w:val="22"/>
        </w:rPr>
      </w:pPr>
      <w:r w:rsidRPr="00127DBC">
        <w:rPr>
          <w:rFonts w:ascii="Arial" w:hAnsi="Arial" w:cs="Arial"/>
          <w:b/>
          <w:sz w:val="22"/>
          <w:szCs w:val="22"/>
        </w:rPr>
        <w:t>20.2 Промежуточная аттестация</w:t>
      </w:r>
    </w:p>
    <w:p w:rsidR="002F2938" w:rsidRPr="00127DBC" w:rsidRDefault="002F2938" w:rsidP="002F2938">
      <w:pPr>
        <w:autoSpaceDE w:val="0"/>
        <w:autoSpaceDN w:val="0"/>
        <w:adjustRightInd w:val="0"/>
        <w:spacing w:line="240" w:lineRule="atLeast"/>
        <w:ind w:firstLine="709"/>
        <w:rPr>
          <w:rFonts w:ascii="Arial" w:hAnsi="Arial" w:cs="Arial"/>
        </w:rPr>
      </w:pPr>
      <w:r w:rsidRPr="00127DBC">
        <w:rPr>
          <w:rFonts w:ascii="Arial" w:hAnsi="Arial" w:cs="Arial"/>
        </w:rPr>
        <w:t>Промежуточная аттестация по дисциплине осуществляется с помощью следующих оценочных средств: перечень вопросов.</w:t>
      </w:r>
    </w:p>
    <w:p w:rsidR="004E3F32" w:rsidRPr="00127DBC" w:rsidRDefault="004E3F32" w:rsidP="008057A9">
      <w:pPr>
        <w:pStyle w:val="afa"/>
        <w:spacing w:before="0" w:beforeAutospacing="0" w:after="0" w:afterAutospacing="0"/>
        <w:jc w:val="both"/>
        <w:rPr>
          <w:rFonts w:ascii="Arial" w:hAnsi="Arial" w:cs="Arial"/>
          <w:b/>
          <w:sz w:val="22"/>
          <w:szCs w:val="22"/>
        </w:rPr>
      </w:pPr>
      <w:r w:rsidRPr="00127DBC">
        <w:rPr>
          <w:rFonts w:ascii="Arial" w:hAnsi="Arial" w:cs="Arial"/>
          <w:b/>
          <w:sz w:val="22"/>
          <w:szCs w:val="22"/>
        </w:rPr>
        <w:lastRenderedPageBreak/>
        <w:t>Перечень вопросов к экзамену: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02"/>
      </w:tblGrid>
      <w:tr w:rsidR="004E3F32" w:rsidRPr="00127DBC" w:rsidTr="008057A9">
        <w:tc>
          <w:tcPr>
            <w:tcW w:w="468" w:type="dxa"/>
          </w:tcPr>
          <w:p w:rsidR="004E3F32" w:rsidRPr="00127DBC" w:rsidRDefault="004E3F32" w:rsidP="008057A9">
            <w:pPr>
              <w:pStyle w:val="a3"/>
              <w:jc w:val="both"/>
              <w:rPr>
                <w:rFonts w:ascii="Arial" w:hAnsi="Arial" w:cs="Arial"/>
              </w:rPr>
            </w:pPr>
          </w:p>
        </w:tc>
        <w:tc>
          <w:tcPr>
            <w:tcW w:w="9102" w:type="dxa"/>
          </w:tcPr>
          <w:p w:rsidR="004E3F32" w:rsidRPr="00127DBC" w:rsidRDefault="004E3F32" w:rsidP="008057A9">
            <w:pPr>
              <w:pStyle w:val="a3"/>
              <w:jc w:val="center"/>
              <w:rPr>
                <w:rFonts w:ascii="Arial" w:hAnsi="Arial" w:cs="Arial"/>
              </w:rPr>
            </w:pPr>
            <w:r w:rsidRPr="00127DBC">
              <w:rPr>
                <w:rFonts w:ascii="Arial" w:hAnsi="Arial" w:cs="Arial"/>
              </w:rPr>
              <w:t>Вопросы к промежуточной аттестации (экзамен – 7 семестр)</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Понятие психотерапии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Основные методологические положения психотерапии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3</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Основные направления психотерапии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4</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Концепция психоаналитической 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5</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Особенности психоаналитической 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6</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Концепция когнитивно-ориентированной психотерапии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7</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Основные показания к применению когнитивно-поведенческой терапии.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8</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Концепция гештальт-терапии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9</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Особенности гештальт-терапии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10</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Концепция терапии, центрированной на человеке.</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11</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Особенности терапии, центрированной на человеке, в работе с детьми и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12</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Методы гипнотерапии в работе с детьми и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13</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Общие принципы гипнотизации детей.</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14</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Этические основы психотерапии детей и подростков.</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15</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Специфика игровой терапии.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16</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Основные направления игровой терапии в работе с детьми и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17</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Специфика сказкотерапии.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18</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Практика сказкотерапии с детьми дошкольногои младшего школьного возраста.</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19</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Практика сказкотерапии с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20</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Сущность и возможности арттерапии в работе с детьми и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21</w:t>
            </w:r>
          </w:p>
        </w:tc>
        <w:tc>
          <w:tcPr>
            <w:tcW w:w="9102" w:type="dxa"/>
          </w:tcPr>
          <w:p w:rsidR="004E3F32" w:rsidRPr="00127DBC" w:rsidRDefault="004E3F32" w:rsidP="008057A9">
            <w:pPr>
              <w:pStyle w:val="a3"/>
              <w:jc w:val="both"/>
              <w:rPr>
                <w:rFonts w:ascii="Arial" w:hAnsi="Arial" w:cs="Arial"/>
              </w:rPr>
            </w:pPr>
            <w:r w:rsidRPr="00127DBC">
              <w:rPr>
                <w:rFonts w:ascii="Arial" w:hAnsi="Arial" w:cs="Arial"/>
              </w:rPr>
              <w:t>Техники арттерапии, применяемые в работе с детьми.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22</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Возможности применения музыкотерапии при работе с детьми разных категорий.</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23</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Терапия средствами драматического искусства.</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24</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Танцевальная терапия с детьми и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25</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Основные положения и техники семейной терапии в работе с детьми и подростками.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26</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Специфика применения психотерапии при отдельных формах психических и поведенческих расстройств в детском возрасте</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27</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Терапия  различных видов детской агрессии.</w:t>
            </w:r>
          </w:p>
        </w:tc>
      </w:tr>
      <w:tr w:rsidR="004E3F32" w:rsidRPr="00127DBC" w:rsidTr="008057A9">
        <w:tc>
          <w:tcPr>
            <w:tcW w:w="468" w:type="dxa"/>
          </w:tcPr>
          <w:p w:rsidR="004E3F32" w:rsidRPr="00127DBC" w:rsidRDefault="004E3F32" w:rsidP="008057A9">
            <w:pPr>
              <w:pStyle w:val="a3"/>
              <w:jc w:val="both"/>
              <w:rPr>
                <w:rFonts w:ascii="Arial" w:hAnsi="Arial" w:cs="Arial"/>
              </w:rPr>
            </w:pPr>
            <w:r w:rsidRPr="00127DBC">
              <w:rPr>
                <w:rFonts w:ascii="Arial" w:hAnsi="Arial" w:cs="Arial"/>
              </w:rPr>
              <w:t>28</w:t>
            </w:r>
          </w:p>
        </w:tc>
        <w:tc>
          <w:tcPr>
            <w:tcW w:w="9102" w:type="dxa"/>
          </w:tcPr>
          <w:p w:rsidR="004E3F32" w:rsidRPr="00127DBC" w:rsidRDefault="004E3F32" w:rsidP="008057A9">
            <w:pPr>
              <w:pStyle w:val="afb"/>
              <w:snapToGrid w:val="0"/>
              <w:ind w:left="0"/>
              <w:jc w:val="both"/>
              <w:rPr>
                <w:rFonts w:ascii="Arial" w:hAnsi="Arial" w:cs="Arial"/>
                <w:sz w:val="20"/>
                <w:szCs w:val="20"/>
              </w:rPr>
            </w:pPr>
            <w:r w:rsidRPr="00127DBC">
              <w:rPr>
                <w:rFonts w:ascii="Arial" w:hAnsi="Arial" w:cs="Arial"/>
                <w:sz w:val="20"/>
                <w:szCs w:val="20"/>
              </w:rPr>
              <w:t>Терапия детских страхов.</w:t>
            </w:r>
          </w:p>
        </w:tc>
      </w:tr>
    </w:tbl>
    <w:p w:rsidR="004E3F32" w:rsidRPr="00127DBC" w:rsidRDefault="004E3F32" w:rsidP="008057A9">
      <w:pPr>
        <w:spacing w:after="0" w:line="240" w:lineRule="auto"/>
        <w:jc w:val="both"/>
        <w:rPr>
          <w:rFonts w:ascii="Times New Roman" w:hAnsi="Times New Roman"/>
          <w:sz w:val="20"/>
          <w:szCs w:val="20"/>
          <w:lang w:eastAsia="en-US"/>
        </w:rPr>
      </w:pPr>
    </w:p>
    <w:p w:rsidR="004E3F32" w:rsidRPr="00127DBC" w:rsidRDefault="004E3F32" w:rsidP="00365CCB">
      <w:pPr>
        <w:spacing w:after="0" w:line="240" w:lineRule="auto"/>
        <w:jc w:val="both"/>
        <w:rPr>
          <w:rFonts w:ascii="Times New Roman" w:hAnsi="Times New Roman"/>
          <w:b/>
        </w:rPr>
      </w:pPr>
    </w:p>
    <w:p w:rsidR="002F2938" w:rsidRPr="00127DBC" w:rsidRDefault="002F2938" w:rsidP="002F2938">
      <w:pPr>
        <w:tabs>
          <w:tab w:val="right" w:leader="underscore" w:pos="9639"/>
        </w:tabs>
        <w:spacing w:before="40"/>
        <w:jc w:val="both"/>
        <w:rPr>
          <w:rFonts w:ascii="Arial" w:hAnsi="Arial" w:cs="Arial"/>
          <w:b/>
        </w:rPr>
      </w:pPr>
      <w:r w:rsidRPr="00127DBC">
        <w:rPr>
          <w:rFonts w:ascii="Arial" w:hAnsi="Arial" w:cs="Arial"/>
          <w:b/>
        </w:rPr>
        <w:t>Требования к выполнению заданий, шкалы и критерии оценивания</w:t>
      </w:r>
    </w:p>
    <w:p w:rsidR="002F2938" w:rsidRPr="00127DBC" w:rsidRDefault="002F2938" w:rsidP="002F2938">
      <w:pPr>
        <w:pStyle w:val="a3"/>
        <w:ind w:firstLine="720"/>
        <w:jc w:val="both"/>
        <w:rPr>
          <w:rFonts w:ascii="Arial" w:hAnsi="Arial" w:cs="Arial"/>
          <w:b/>
          <w:i/>
          <w:sz w:val="22"/>
          <w:szCs w:val="22"/>
        </w:rPr>
      </w:pPr>
      <w:r w:rsidRPr="00127DBC">
        <w:rPr>
          <w:rFonts w:ascii="Arial" w:hAnsi="Arial" w:cs="Arial"/>
          <w:sz w:val="22"/>
          <w:szCs w:val="22"/>
        </w:rPr>
        <w:t xml:space="preserve">Для оценивания результатов обучения на экзамене используются следующие </w:t>
      </w:r>
      <w:r w:rsidRPr="00127DBC">
        <w:rPr>
          <w:rFonts w:ascii="Arial" w:hAnsi="Arial" w:cs="Arial"/>
          <w:b/>
          <w:i/>
          <w:sz w:val="22"/>
          <w:szCs w:val="22"/>
        </w:rPr>
        <w:t>показатели:</w:t>
      </w:r>
    </w:p>
    <w:p w:rsidR="002F2938" w:rsidRPr="00127DBC" w:rsidRDefault="002F2938" w:rsidP="002F2938">
      <w:pPr>
        <w:pStyle w:val="2"/>
        <w:ind w:firstLine="720"/>
        <w:jc w:val="both"/>
        <w:rPr>
          <w:rFonts w:ascii="Arial" w:hAnsi="Arial" w:cs="Arial"/>
          <w:sz w:val="22"/>
          <w:szCs w:val="22"/>
        </w:rPr>
      </w:pPr>
      <w:r w:rsidRPr="00127DBC">
        <w:rPr>
          <w:rFonts w:ascii="Arial" w:hAnsi="Arial" w:cs="Arial"/>
          <w:sz w:val="22"/>
          <w:szCs w:val="22"/>
        </w:rPr>
        <w:t>1) знание учебного материала и категориального аппарата (верное и глубокое изложение понятий, фактов, законов, закономерностей);</w:t>
      </w:r>
    </w:p>
    <w:p w:rsidR="002F2938" w:rsidRPr="00127DBC" w:rsidRDefault="002F2938" w:rsidP="002F2938">
      <w:pPr>
        <w:pStyle w:val="2"/>
        <w:ind w:firstLine="720"/>
        <w:jc w:val="both"/>
        <w:rPr>
          <w:rFonts w:ascii="Arial" w:hAnsi="Arial" w:cs="Arial"/>
          <w:sz w:val="22"/>
          <w:szCs w:val="22"/>
        </w:rPr>
      </w:pPr>
      <w:r w:rsidRPr="00127DBC">
        <w:rPr>
          <w:rFonts w:ascii="Arial" w:hAnsi="Arial" w:cs="Arial"/>
          <w:sz w:val="22"/>
          <w:szCs w:val="22"/>
        </w:rPr>
        <w:t xml:space="preserve">2) знание методологических принципов, основных направлений, проблем и феноменологии педагогики, используемых в ней методов, особенностей применения знаний педагогики в образовательной практике, основ </w:t>
      </w:r>
      <w:r w:rsidRPr="00127DBC">
        <w:rPr>
          <w:rFonts w:ascii="Arial" w:hAnsi="Arial" w:cs="Arial"/>
          <w:color w:val="000000"/>
          <w:sz w:val="22"/>
          <w:szCs w:val="22"/>
        </w:rPr>
        <w:t>проектирования, реализации, контроля и оценки результатов учебно-воспитательного процесса;</w:t>
      </w:r>
    </w:p>
    <w:p w:rsidR="002F2938" w:rsidRPr="00127DBC" w:rsidRDefault="002F2938" w:rsidP="002F2938">
      <w:pPr>
        <w:pStyle w:val="2"/>
        <w:ind w:firstLine="720"/>
        <w:jc w:val="both"/>
        <w:rPr>
          <w:rFonts w:ascii="Arial" w:hAnsi="Arial" w:cs="Arial"/>
          <w:sz w:val="22"/>
          <w:szCs w:val="22"/>
        </w:rPr>
      </w:pPr>
      <w:r w:rsidRPr="00127DBC">
        <w:rPr>
          <w:rFonts w:ascii="Arial" w:hAnsi="Arial" w:cs="Arial"/>
          <w:sz w:val="22"/>
          <w:szCs w:val="22"/>
        </w:rPr>
        <w:t>3) умение связывать теоретические положения с областями их практического применения;</w:t>
      </w:r>
    </w:p>
    <w:p w:rsidR="002F2938" w:rsidRPr="00127DBC" w:rsidRDefault="002F2938" w:rsidP="002F2938">
      <w:pPr>
        <w:pStyle w:val="2"/>
        <w:ind w:firstLine="720"/>
        <w:jc w:val="both"/>
        <w:rPr>
          <w:rFonts w:ascii="Arial" w:hAnsi="Arial" w:cs="Arial"/>
          <w:sz w:val="22"/>
          <w:szCs w:val="22"/>
        </w:rPr>
      </w:pPr>
      <w:r w:rsidRPr="00127DBC">
        <w:rPr>
          <w:rFonts w:ascii="Arial" w:hAnsi="Arial" w:cs="Arial"/>
          <w:sz w:val="22"/>
          <w:szCs w:val="22"/>
        </w:rPr>
        <w:t>4) умение иллюстрировать ответ примерами, фактами, данными научных исследований;</w:t>
      </w:r>
    </w:p>
    <w:p w:rsidR="002F2938" w:rsidRPr="00127DBC" w:rsidRDefault="002F2938" w:rsidP="002F2938">
      <w:pPr>
        <w:pStyle w:val="a3"/>
        <w:ind w:firstLine="720"/>
        <w:jc w:val="both"/>
        <w:rPr>
          <w:rFonts w:ascii="Arial" w:hAnsi="Arial" w:cs="Arial"/>
          <w:sz w:val="22"/>
          <w:szCs w:val="22"/>
        </w:rPr>
      </w:pPr>
      <w:r w:rsidRPr="00127DBC">
        <w:rPr>
          <w:rFonts w:ascii="Arial" w:hAnsi="Arial" w:cs="Arial"/>
          <w:sz w:val="22"/>
          <w:szCs w:val="22"/>
        </w:rPr>
        <w:t xml:space="preserve">5) умение применять </w:t>
      </w:r>
      <w:r w:rsidRPr="00127DBC">
        <w:rPr>
          <w:rFonts w:ascii="Arial" w:hAnsi="Arial" w:cs="Arial"/>
          <w:sz w:val="22"/>
          <w:szCs w:val="22"/>
          <w:lang w:eastAsia="en-US"/>
        </w:rPr>
        <w:t>знания педагогики, дидактики и теории воспитания к решению профессионально-педагогических задач</w:t>
      </w:r>
      <w:r w:rsidRPr="00127DBC">
        <w:rPr>
          <w:rFonts w:ascii="Arial" w:hAnsi="Arial" w:cs="Arial"/>
          <w:sz w:val="22"/>
          <w:szCs w:val="22"/>
        </w:rPr>
        <w:t>;</w:t>
      </w:r>
    </w:p>
    <w:p w:rsidR="002F2938" w:rsidRPr="00127DBC" w:rsidRDefault="002F2938" w:rsidP="002F2938">
      <w:pPr>
        <w:pStyle w:val="a3"/>
        <w:ind w:firstLine="720"/>
        <w:jc w:val="both"/>
        <w:rPr>
          <w:rFonts w:ascii="Arial" w:hAnsi="Arial" w:cs="Arial"/>
          <w:sz w:val="22"/>
          <w:szCs w:val="22"/>
        </w:rPr>
      </w:pPr>
      <w:r w:rsidRPr="00127DBC">
        <w:rPr>
          <w:rFonts w:ascii="Arial" w:hAnsi="Arial" w:cs="Arial"/>
          <w:sz w:val="22"/>
          <w:szCs w:val="22"/>
        </w:rPr>
        <w:t>6) умение излагать материал в процессе ответа логически последовательно, профессионально грамотно, делать полные и обоснованные выводы;</w:t>
      </w:r>
    </w:p>
    <w:p w:rsidR="002F2938" w:rsidRPr="00127DBC" w:rsidRDefault="002F2938" w:rsidP="002F2938">
      <w:pPr>
        <w:pStyle w:val="a3"/>
        <w:tabs>
          <w:tab w:val="left" w:pos="708"/>
        </w:tabs>
        <w:ind w:firstLine="720"/>
        <w:jc w:val="both"/>
        <w:rPr>
          <w:rFonts w:ascii="Arial" w:hAnsi="Arial" w:cs="Arial"/>
          <w:sz w:val="22"/>
          <w:szCs w:val="22"/>
        </w:rPr>
      </w:pPr>
      <w:r w:rsidRPr="00127DBC">
        <w:rPr>
          <w:rFonts w:ascii="Arial" w:hAnsi="Arial" w:cs="Arial"/>
          <w:sz w:val="22"/>
          <w:szCs w:val="22"/>
        </w:rPr>
        <w:t xml:space="preserve">7) владение </w:t>
      </w:r>
      <w:r w:rsidRPr="00127DBC">
        <w:rPr>
          <w:rFonts w:ascii="Arial" w:hAnsi="Arial"/>
          <w:sz w:val="22"/>
          <w:szCs w:val="22"/>
          <w:lang w:eastAsia="en-US"/>
        </w:rPr>
        <w:t xml:space="preserve">навыками </w:t>
      </w:r>
      <w:r w:rsidRPr="00127DBC">
        <w:rPr>
          <w:rFonts w:ascii="Arial" w:hAnsi="Arial" w:cs="Arial"/>
          <w:sz w:val="22"/>
          <w:szCs w:val="22"/>
          <w:lang w:eastAsia="en-US"/>
        </w:rPr>
        <w:t>решения профессионально-педагогических задач с опорой на знания педагогики, дидактики и теории воспитания</w:t>
      </w:r>
      <w:r w:rsidRPr="00127DBC">
        <w:rPr>
          <w:rFonts w:ascii="Arial" w:hAnsi="Arial" w:cs="Arial"/>
          <w:sz w:val="22"/>
          <w:szCs w:val="22"/>
        </w:rPr>
        <w:t>.</w:t>
      </w:r>
    </w:p>
    <w:p w:rsidR="002F2938" w:rsidRPr="00127DBC" w:rsidRDefault="002F2938" w:rsidP="002F2938">
      <w:pPr>
        <w:pStyle w:val="2"/>
        <w:ind w:firstLine="709"/>
        <w:jc w:val="both"/>
        <w:rPr>
          <w:rFonts w:ascii="Arial" w:hAnsi="Arial" w:cs="Arial"/>
          <w:sz w:val="22"/>
          <w:szCs w:val="22"/>
        </w:rPr>
      </w:pPr>
      <w:r w:rsidRPr="00127DBC">
        <w:rPr>
          <w:rFonts w:ascii="Arial" w:hAnsi="Arial" w:cs="Arial"/>
          <w:sz w:val="22"/>
          <w:szCs w:val="22"/>
        </w:rPr>
        <w:t xml:space="preserve">Для оценивания результатов обучения на экзамене используется 4-балльная </w:t>
      </w:r>
      <w:r w:rsidRPr="00127DBC">
        <w:rPr>
          <w:rFonts w:ascii="Arial" w:hAnsi="Arial" w:cs="Arial"/>
          <w:b/>
          <w:i/>
          <w:sz w:val="22"/>
          <w:szCs w:val="22"/>
        </w:rPr>
        <w:t>шкала:</w:t>
      </w:r>
      <w:r w:rsidRPr="00127DBC">
        <w:rPr>
          <w:rFonts w:ascii="Arial" w:hAnsi="Arial" w:cs="Arial"/>
          <w:sz w:val="22"/>
          <w:szCs w:val="22"/>
        </w:rPr>
        <w:t xml:space="preserve"> «отлично», «хорошо», «удовлетворительно», «неудовлетворительно».</w:t>
      </w:r>
    </w:p>
    <w:p w:rsidR="002F2938" w:rsidRPr="00127DBC" w:rsidRDefault="002F2938" w:rsidP="002F2938">
      <w:pPr>
        <w:pStyle w:val="2"/>
        <w:ind w:firstLine="709"/>
        <w:jc w:val="both"/>
        <w:rPr>
          <w:rFonts w:ascii="Arial" w:hAnsi="Arial" w:cs="Arial"/>
          <w:sz w:val="22"/>
          <w:szCs w:val="22"/>
        </w:rPr>
      </w:pPr>
    </w:p>
    <w:p w:rsidR="002F2938" w:rsidRPr="00127DBC" w:rsidRDefault="002F2938" w:rsidP="002F2938">
      <w:pPr>
        <w:pStyle w:val="2"/>
        <w:ind w:firstLine="709"/>
        <w:jc w:val="both"/>
        <w:rPr>
          <w:rFonts w:ascii="Arial" w:hAnsi="Arial" w:cs="Arial"/>
          <w:sz w:val="22"/>
          <w:szCs w:val="22"/>
        </w:rPr>
      </w:pPr>
      <w:r w:rsidRPr="00127DBC">
        <w:rPr>
          <w:rFonts w:ascii="Arial" w:hAnsi="Arial" w:cs="Arial"/>
          <w:sz w:val="22"/>
          <w:szCs w:val="22"/>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0"/>
        <w:gridCol w:w="1800"/>
        <w:gridCol w:w="1800"/>
      </w:tblGrid>
      <w:tr w:rsidR="002F2938" w:rsidRPr="00127DBC" w:rsidTr="004B48A5">
        <w:tc>
          <w:tcPr>
            <w:tcW w:w="576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tabs>
                <w:tab w:val="left" w:pos="426"/>
              </w:tabs>
              <w:jc w:val="center"/>
              <w:rPr>
                <w:rFonts w:ascii="Arial" w:hAnsi="Arial" w:cs="Arial"/>
                <w:sz w:val="20"/>
                <w:szCs w:val="20"/>
                <w:lang w:eastAsia="en-US"/>
              </w:rPr>
            </w:pPr>
            <w:r w:rsidRPr="00127DBC">
              <w:rPr>
                <w:rFonts w:ascii="Arial" w:hAnsi="Arial" w:cs="Arial"/>
                <w:sz w:val="20"/>
                <w:szCs w:val="20"/>
              </w:rPr>
              <w:t>Критерии оценивания компетенций</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tabs>
                <w:tab w:val="left" w:pos="426"/>
              </w:tabs>
              <w:jc w:val="center"/>
              <w:rPr>
                <w:rFonts w:ascii="Arial" w:hAnsi="Arial" w:cs="Arial"/>
                <w:sz w:val="20"/>
                <w:szCs w:val="20"/>
                <w:lang w:eastAsia="en-US"/>
              </w:rPr>
            </w:pPr>
            <w:r w:rsidRPr="00127DBC">
              <w:rPr>
                <w:rFonts w:ascii="Arial" w:hAnsi="Arial" w:cs="Arial"/>
                <w:sz w:val="20"/>
                <w:szCs w:val="20"/>
              </w:rPr>
              <w:t>Уровень сформированности компетенций</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tabs>
                <w:tab w:val="left" w:pos="426"/>
              </w:tabs>
              <w:jc w:val="center"/>
              <w:rPr>
                <w:rFonts w:ascii="Arial" w:hAnsi="Arial" w:cs="Arial"/>
                <w:sz w:val="20"/>
                <w:szCs w:val="20"/>
                <w:lang w:eastAsia="en-US"/>
              </w:rPr>
            </w:pPr>
            <w:r w:rsidRPr="00127DBC">
              <w:rPr>
                <w:rFonts w:ascii="Arial" w:hAnsi="Arial" w:cs="Arial"/>
                <w:sz w:val="20"/>
                <w:szCs w:val="20"/>
              </w:rPr>
              <w:t>Шкала оценок</w:t>
            </w:r>
          </w:p>
        </w:tc>
      </w:tr>
      <w:tr w:rsidR="002F2938" w:rsidRPr="00127DBC" w:rsidTr="004B48A5">
        <w:trPr>
          <w:trHeight w:val="349"/>
        </w:trPr>
        <w:tc>
          <w:tcPr>
            <w:tcW w:w="576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a3"/>
              <w:jc w:val="both"/>
              <w:rPr>
                <w:rFonts w:ascii="Arial" w:eastAsia="Calibri" w:hAnsi="Arial" w:cs="Arial"/>
              </w:rPr>
            </w:pPr>
            <w:r w:rsidRPr="00127DBC">
              <w:rPr>
                <w:rFonts w:ascii="Arial" w:hAnsi="Arial" w:cs="Arial"/>
              </w:rPr>
              <w:lastRenderedPageBreak/>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знание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127DBC">
              <w:rPr>
                <w:rFonts w:ascii="Arial" w:hAnsi="Arial" w:cs="Arial"/>
                <w:color w:val="000000"/>
              </w:rPr>
              <w:t>особенности использования педагогических знаний в образовательной практике</w:t>
            </w:r>
            <w:r w:rsidRPr="00127DBC">
              <w:rPr>
                <w:rFonts w:ascii="Arial" w:hAnsi="Arial" w:cs="Arial"/>
              </w:rPr>
              <w:t xml:space="preserve">, </w:t>
            </w:r>
            <w:r w:rsidRPr="00127DBC">
              <w:rPr>
                <w:rFonts w:ascii="Arial" w:hAnsi="Arial" w:cs="Arial"/>
                <w:color w:val="000000"/>
              </w:rPr>
              <w:t xml:space="preserve">умения </w:t>
            </w:r>
            <w:r w:rsidRPr="00127DBC">
              <w:rPr>
                <w:rFonts w:ascii="Arial" w:hAnsi="Arial" w:cs="Arial"/>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127DBC">
              <w:rPr>
                <w:rStyle w:val="aff1"/>
                <w:rFonts w:ascii="Arial" w:hAnsi="Arial" w:cs="Arial"/>
                <w:sz w:val="22"/>
                <w:szCs w:val="22"/>
              </w:rPr>
              <w:t>п</w:t>
            </w:r>
            <w:r w:rsidRPr="00127DBC">
              <w:rPr>
                <w:rStyle w:val="aff1"/>
                <w:rFonts w:ascii="Arial" w:hAnsi="Arial" w:cs="Arial"/>
                <w:sz w:val="20"/>
              </w:rPr>
              <w:t xml:space="preserve">рименять знания педагогики для диагностики </w:t>
            </w:r>
            <w:r w:rsidRPr="00127DBC">
              <w:rPr>
                <w:rFonts w:ascii="Arial" w:hAnsi="Arial" w:cs="Arial"/>
                <w:color w:val="000000"/>
              </w:rPr>
              <w:t>проектирования, реализации учебно-воспитательного процесса, а также контроля и оценки его результатов</w:t>
            </w:r>
            <w:r w:rsidRPr="00127DBC">
              <w:rPr>
                <w:rFonts w:ascii="Arial" w:hAnsi="Arial" w:cs="Arial"/>
                <w:lang w:eastAsia="en-US"/>
              </w:rPr>
              <w:t xml:space="preserve">, </w:t>
            </w:r>
            <w:r w:rsidRPr="00127DBC">
              <w:rPr>
                <w:rFonts w:ascii="Arial" w:hAnsi="Arial" w:cs="Arial"/>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127DBC">
              <w:rPr>
                <w:rFonts w:ascii="Arial" w:hAnsi="Arial" w:cs="Arial"/>
                <w:lang w:eastAsia="en-US"/>
              </w:rPr>
              <w:t xml:space="preserve">навыками </w:t>
            </w:r>
            <w:r w:rsidRPr="00127DBC">
              <w:rPr>
                <w:rStyle w:val="aff1"/>
                <w:rFonts w:ascii="Arial" w:hAnsi="Arial" w:cs="Arial"/>
                <w:sz w:val="20"/>
              </w:rPr>
              <w:t xml:space="preserve">использования </w:t>
            </w:r>
            <w:r w:rsidRPr="00127DBC">
              <w:rPr>
                <w:rFonts w:ascii="Arial" w:hAnsi="Arial" w:cs="Arial"/>
              </w:rPr>
              <w:t xml:space="preserve">современных научных знаний и результатов педагогических исследований для </w:t>
            </w:r>
            <w:r w:rsidRPr="00127DBC">
              <w:rPr>
                <w:rFonts w:ascii="Arial" w:hAnsi="Arial" w:cs="Arial"/>
                <w:color w:val="000000"/>
              </w:rPr>
              <w:t>реализации целей и задач учебно-воспитательного процесса</w:t>
            </w:r>
            <w:r w:rsidRPr="00127DBC">
              <w:rPr>
                <w:rFonts w:ascii="Arial" w:hAnsi="Arial" w:cs="Arial"/>
              </w:rPr>
              <w:t>.</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Повышенный уровень</w:t>
            </w:r>
          </w:p>
          <w:p w:rsidR="002F2938" w:rsidRPr="00127DBC" w:rsidRDefault="002F2938" w:rsidP="004B48A5">
            <w:pPr>
              <w:pStyle w:val="2"/>
              <w:jc w:val="center"/>
              <w:rPr>
                <w:rFonts w:ascii="Arial" w:hAnsi="Arial" w:cs="Arial"/>
                <w:sz w:val="20"/>
              </w:rPr>
            </w:pPr>
          </w:p>
          <w:p w:rsidR="002F2938" w:rsidRPr="00127DBC" w:rsidRDefault="002F2938" w:rsidP="004B48A5">
            <w:pPr>
              <w:jc w:val="both"/>
              <w:outlineLvl w:val="1"/>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Отлично</w:t>
            </w:r>
          </w:p>
        </w:tc>
      </w:tr>
      <w:tr w:rsidR="002F2938" w:rsidRPr="00127DBC" w:rsidTr="004B48A5">
        <w:tc>
          <w:tcPr>
            <w:tcW w:w="576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both"/>
              <w:rPr>
                <w:rFonts w:ascii="Arial" w:hAnsi="Arial" w:cs="Arial"/>
                <w:sz w:val="20"/>
              </w:rPr>
            </w:pPr>
            <w:r w:rsidRPr="00127DBC">
              <w:rPr>
                <w:rFonts w:ascii="Arial" w:hAnsi="Arial" w:cs="Arial"/>
                <w:sz w:val="2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rsidR="002F2938" w:rsidRPr="00127DBC" w:rsidRDefault="002F2938" w:rsidP="004B48A5">
            <w:pPr>
              <w:pStyle w:val="2"/>
              <w:jc w:val="both"/>
              <w:rPr>
                <w:rFonts w:ascii="Arial" w:hAnsi="Arial" w:cs="Arial"/>
                <w:sz w:val="20"/>
              </w:rPr>
            </w:pPr>
            <w:r w:rsidRPr="00127DBC">
              <w:rPr>
                <w:rFonts w:ascii="Arial" w:hAnsi="Arial" w:cs="Arial"/>
                <w:sz w:val="20"/>
              </w:rPr>
              <w:t xml:space="preserve">ИЛИ </w:t>
            </w:r>
          </w:p>
          <w:p w:rsidR="002F2938" w:rsidRPr="00127DBC" w:rsidRDefault="002F2938" w:rsidP="004B48A5">
            <w:pPr>
              <w:pStyle w:val="2"/>
              <w:jc w:val="both"/>
              <w:rPr>
                <w:rFonts w:ascii="Arial" w:hAnsi="Arial" w:cs="Arial"/>
                <w:sz w:val="20"/>
              </w:rPr>
            </w:pPr>
            <w:r w:rsidRPr="00127DBC">
              <w:rPr>
                <w:rFonts w:ascii="Arial" w:hAnsi="Arial" w:cs="Arial"/>
                <w:sz w:val="2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rsidR="002F2938" w:rsidRPr="00127DBC" w:rsidRDefault="002F2938" w:rsidP="004B48A5">
            <w:pPr>
              <w:pStyle w:val="2"/>
              <w:jc w:val="both"/>
              <w:rPr>
                <w:rFonts w:ascii="Arial" w:hAnsi="Arial" w:cs="Arial"/>
                <w:sz w:val="20"/>
              </w:rPr>
            </w:pPr>
            <w:r w:rsidRPr="00127DBC">
              <w:rPr>
                <w:rFonts w:ascii="Arial" w:hAnsi="Arial" w:cs="Arial"/>
                <w:sz w:val="20"/>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127DBC">
              <w:rPr>
                <w:rFonts w:ascii="Arial" w:hAnsi="Arial" w:cs="Arial"/>
                <w:color w:val="000000"/>
                <w:sz w:val="20"/>
              </w:rPr>
              <w:t>особенности использования педагогических знаний в образовательной практике</w:t>
            </w:r>
            <w:r w:rsidRPr="00127DBC">
              <w:rPr>
                <w:rFonts w:ascii="Arial" w:hAnsi="Arial" w:cs="Arial"/>
                <w:sz w:val="20"/>
              </w:rPr>
              <w:t xml:space="preserve">, </w:t>
            </w:r>
            <w:r w:rsidRPr="00127DBC">
              <w:rPr>
                <w:rFonts w:ascii="Arial" w:hAnsi="Arial" w:cs="Arial"/>
                <w:color w:val="000000"/>
                <w:sz w:val="20"/>
              </w:rPr>
              <w:t xml:space="preserve">умения </w:t>
            </w:r>
            <w:r w:rsidRPr="00127DBC">
              <w:rPr>
                <w:rFonts w:ascii="Arial" w:hAnsi="Arial" w:cs="Arial"/>
                <w:sz w:val="20"/>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127DBC">
              <w:rPr>
                <w:rStyle w:val="aff1"/>
                <w:rFonts w:ascii="Arial" w:hAnsi="Arial" w:cs="Arial"/>
                <w:sz w:val="22"/>
                <w:szCs w:val="22"/>
              </w:rPr>
              <w:t>п</w:t>
            </w:r>
            <w:r w:rsidRPr="00127DBC">
              <w:rPr>
                <w:rStyle w:val="aff1"/>
                <w:rFonts w:ascii="Arial" w:hAnsi="Arial" w:cs="Arial"/>
                <w:sz w:val="20"/>
              </w:rPr>
              <w:t xml:space="preserve">рименять знания педагогики для диагностики </w:t>
            </w:r>
            <w:r w:rsidRPr="00127DBC">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127DBC">
              <w:rPr>
                <w:rFonts w:ascii="Arial" w:hAnsi="Arial" w:cs="Arial"/>
                <w:sz w:val="20"/>
                <w:lang w:eastAsia="en-US"/>
              </w:rPr>
              <w:t xml:space="preserve">, </w:t>
            </w:r>
            <w:r w:rsidRPr="00127DBC">
              <w:rPr>
                <w:rFonts w:ascii="Arial" w:hAnsi="Arial" w:cs="Arial"/>
                <w:sz w:val="20"/>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127DBC">
              <w:rPr>
                <w:rFonts w:ascii="Arial" w:hAnsi="Arial" w:cs="Arial"/>
                <w:sz w:val="20"/>
                <w:lang w:eastAsia="en-US"/>
              </w:rPr>
              <w:t xml:space="preserve">навыками </w:t>
            </w:r>
            <w:r w:rsidRPr="00127DBC">
              <w:rPr>
                <w:rStyle w:val="aff1"/>
                <w:rFonts w:ascii="Arial" w:hAnsi="Arial" w:cs="Arial"/>
                <w:sz w:val="20"/>
              </w:rPr>
              <w:t xml:space="preserve">использования </w:t>
            </w:r>
            <w:r w:rsidRPr="00127DBC">
              <w:rPr>
                <w:rFonts w:ascii="Arial" w:hAnsi="Arial" w:cs="Arial"/>
                <w:sz w:val="20"/>
              </w:rPr>
              <w:t xml:space="preserve">современных научных знаний и результатов педагогических исследований для </w:t>
            </w:r>
            <w:r w:rsidRPr="00127DBC">
              <w:rPr>
                <w:rFonts w:ascii="Arial" w:hAnsi="Arial" w:cs="Arial"/>
                <w:color w:val="000000"/>
                <w:sz w:val="20"/>
              </w:rPr>
              <w:t>реализации целей и задач учебно-воспитательного процесса</w:t>
            </w:r>
            <w:r w:rsidRPr="00127DBC">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 xml:space="preserve">Базовый </w:t>
            </w:r>
          </w:p>
          <w:p w:rsidR="002F2938" w:rsidRPr="00127DBC" w:rsidRDefault="002F2938" w:rsidP="004B48A5">
            <w:pPr>
              <w:pStyle w:val="2"/>
              <w:jc w:val="center"/>
              <w:rPr>
                <w:rFonts w:ascii="Arial" w:hAnsi="Arial" w:cs="Arial"/>
                <w:sz w:val="20"/>
              </w:rPr>
            </w:pPr>
            <w:r w:rsidRPr="00127DBC">
              <w:rPr>
                <w:rFonts w:ascii="Arial" w:hAnsi="Arial" w:cs="Arial"/>
                <w:sz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Хорошо</w:t>
            </w:r>
          </w:p>
        </w:tc>
      </w:tr>
      <w:tr w:rsidR="002F2938" w:rsidRPr="00127DBC" w:rsidTr="004B48A5">
        <w:tc>
          <w:tcPr>
            <w:tcW w:w="576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both"/>
              <w:rPr>
                <w:rFonts w:ascii="Arial" w:hAnsi="Arial" w:cs="Arial"/>
                <w:sz w:val="20"/>
              </w:rPr>
            </w:pPr>
            <w:r w:rsidRPr="00127DBC">
              <w:rPr>
                <w:rFonts w:ascii="Arial" w:hAnsi="Arial" w:cs="Arial"/>
                <w:sz w:val="2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rsidR="002F2938" w:rsidRPr="00127DBC" w:rsidRDefault="002F2938" w:rsidP="004B48A5">
            <w:pPr>
              <w:pStyle w:val="2"/>
              <w:jc w:val="both"/>
              <w:rPr>
                <w:rFonts w:ascii="Arial" w:hAnsi="Arial" w:cs="Arial"/>
                <w:sz w:val="20"/>
              </w:rPr>
            </w:pPr>
            <w:r w:rsidRPr="00127DBC">
              <w:rPr>
                <w:rFonts w:ascii="Arial" w:hAnsi="Arial" w:cs="Arial"/>
                <w:sz w:val="20"/>
              </w:rPr>
              <w:t xml:space="preserve">ИЛИ </w:t>
            </w:r>
          </w:p>
          <w:p w:rsidR="002F2938" w:rsidRPr="00127DBC" w:rsidRDefault="002F2938" w:rsidP="004B48A5">
            <w:pPr>
              <w:pStyle w:val="2"/>
              <w:jc w:val="both"/>
              <w:rPr>
                <w:rFonts w:ascii="Arial" w:hAnsi="Arial" w:cs="Arial"/>
                <w:sz w:val="20"/>
              </w:rPr>
            </w:pPr>
            <w:r w:rsidRPr="00127DBC">
              <w:rPr>
                <w:rFonts w:ascii="Arial" w:hAnsi="Arial" w:cs="Arial"/>
                <w:sz w:val="2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rsidR="002F2938" w:rsidRPr="00127DBC" w:rsidRDefault="002F2938" w:rsidP="004B48A5">
            <w:pPr>
              <w:pStyle w:val="2"/>
              <w:jc w:val="both"/>
              <w:rPr>
                <w:rFonts w:ascii="Arial" w:hAnsi="Arial" w:cs="Arial"/>
                <w:sz w:val="20"/>
              </w:rPr>
            </w:pPr>
            <w:r w:rsidRPr="00127DBC">
              <w:rPr>
                <w:rFonts w:ascii="Arial" w:hAnsi="Arial" w:cs="Arial"/>
                <w:sz w:val="20"/>
              </w:rPr>
              <w:t xml:space="preserve">В ответе на основные вопросы контрольно-измерительного материала содержатся частичные знания учебного материала и категориального аппарата (верное и глубокое изложение понятий, фактов, законов, </w:t>
            </w:r>
            <w:r w:rsidRPr="00127DBC">
              <w:rPr>
                <w:rFonts w:ascii="Arial" w:hAnsi="Arial" w:cs="Arial"/>
                <w:sz w:val="20"/>
              </w:rPr>
              <w:lastRenderedPageBreak/>
              <w:t xml:space="preserve">закономерностей), методологических принципов, основных направлений педагогики, используемых в ней методов, </w:t>
            </w:r>
            <w:r w:rsidRPr="00127DBC">
              <w:rPr>
                <w:rFonts w:ascii="Arial" w:hAnsi="Arial" w:cs="Arial"/>
                <w:color w:val="000000"/>
                <w:sz w:val="20"/>
              </w:rPr>
              <w:t>особенности использования педагогических знаний в образовательной практике</w:t>
            </w:r>
            <w:r w:rsidRPr="00127DBC">
              <w:rPr>
                <w:rFonts w:ascii="Arial" w:hAnsi="Arial" w:cs="Arial"/>
                <w:sz w:val="20"/>
              </w:rPr>
              <w:t xml:space="preserve">, </w:t>
            </w:r>
            <w:r w:rsidRPr="00127DBC">
              <w:rPr>
                <w:rFonts w:ascii="Arial" w:hAnsi="Arial" w:cs="Arial"/>
                <w:color w:val="000000"/>
                <w:sz w:val="20"/>
              </w:rPr>
              <w:t xml:space="preserve">умения </w:t>
            </w:r>
            <w:r w:rsidRPr="00127DBC">
              <w:rPr>
                <w:rFonts w:ascii="Arial" w:hAnsi="Arial" w:cs="Arial"/>
                <w:sz w:val="20"/>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127DBC">
              <w:rPr>
                <w:rStyle w:val="aff1"/>
                <w:rFonts w:ascii="Arial" w:hAnsi="Arial" w:cs="Arial"/>
                <w:sz w:val="22"/>
                <w:szCs w:val="22"/>
              </w:rPr>
              <w:t>п</w:t>
            </w:r>
            <w:r w:rsidRPr="00127DBC">
              <w:rPr>
                <w:rStyle w:val="aff1"/>
                <w:rFonts w:ascii="Arial" w:hAnsi="Arial" w:cs="Arial"/>
                <w:sz w:val="20"/>
              </w:rPr>
              <w:t xml:space="preserve">рименять знания педагогики для диагностики </w:t>
            </w:r>
            <w:r w:rsidRPr="00127DBC">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127DBC">
              <w:rPr>
                <w:rFonts w:ascii="Arial" w:hAnsi="Arial" w:cs="Arial"/>
                <w:sz w:val="20"/>
                <w:lang w:eastAsia="en-US"/>
              </w:rPr>
              <w:t xml:space="preserve">, </w:t>
            </w:r>
            <w:r w:rsidRPr="00127DBC">
              <w:rPr>
                <w:rFonts w:ascii="Arial" w:hAnsi="Arial" w:cs="Arial"/>
                <w:sz w:val="20"/>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127DBC">
              <w:rPr>
                <w:rFonts w:ascii="Arial" w:hAnsi="Arial" w:cs="Arial"/>
                <w:sz w:val="20"/>
                <w:lang w:eastAsia="en-US"/>
              </w:rPr>
              <w:t xml:space="preserve">навыками </w:t>
            </w:r>
            <w:r w:rsidRPr="00127DBC">
              <w:rPr>
                <w:rStyle w:val="aff1"/>
                <w:rFonts w:ascii="Arial" w:hAnsi="Arial" w:cs="Arial"/>
                <w:sz w:val="20"/>
              </w:rPr>
              <w:t xml:space="preserve">использования </w:t>
            </w:r>
            <w:r w:rsidRPr="00127DBC">
              <w:rPr>
                <w:rFonts w:ascii="Arial" w:hAnsi="Arial" w:cs="Arial"/>
                <w:sz w:val="20"/>
              </w:rPr>
              <w:t xml:space="preserve">современных научных знаний и результатов педагогических исследований для </w:t>
            </w:r>
            <w:r w:rsidRPr="00127DBC">
              <w:rPr>
                <w:rFonts w:ascii="Arial" w:hAnsi="Arial" w:cs="Arial"/>
                <w:color w:val="000000"/>
                <w:sz w:val="20"/>
              </w:rPr>
              <w:t>реализации целей и задач учебно-воспитательного процесса</w:t>
            </w:r>
            <w:r w:rsidRPr="00127DBC">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lastRenderedPageBreak/>
              <w:t xml:space="preserve">Пороговый </w:t>
            </w:r>
          </w:p>
          <w:p w:rsidR="002F2938" w:rsidRPr="00127DBC" w:rsidRDefault="002F2938" w:rsidP="004B48A5">
            <w:pPr>
              <w:pStyle w:val="2"/>
              <w:jc w:val="center"/>
              <w:rPr>
                <w:rFonts w:ascii="Arial" w:hAnsi="Arial" w:cs="Arial"/>
                <w:sz w:val="20"/>
              </w:rPr>
            </w:pPr>
            <w:r w:rsidRPr="00127DBC">
              <w:rPr>
                <w:rFonts w:ascii="Arial" w:hAnsi="Arial" w:cs="Arial"/>
                <w:sz w:val="20"/>
              </w:rPr>
              <w:t>уровень</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Удовлетвори-тельно</w:t>
            </w:r>
          </w:p>
        </w:tc>
      </w:tr>
      <w:tr w:rsidR="002F2938" w:rsidRPr="00127DBC" w:rsidTr="004B48A5">
        <w:tc>
          <w:tcPr>
            <w:tcW w:w="576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both"/>
              <w:rPr>
                <w:rFonts w:ascii="Arial" w:hAnsi="Arial" w:cs="Arial"/>
                <w:sz w:val="20"/>
              </w:rPr>
            </w:pPr>
            <w:r w:rsidRPr="00127DBC">
              <w:rPr>
                <w:rFonts w:ascii="Arial" w:hAnsi="Arial" w:cs="Arial"/>
                <w:sz w:val="20"/>
              </w:rPr>
              <w:lastRenderedPageBreak/>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rsidR="002F2938" w:rsidRPr="00127DBC" w:rsidRDefault="002F2938" w:rsidP="004B48A5">
            <w:pPr>
              <w:pStyle w:val="2"/>
              <w:jc w:val="both"/>
              <w:rPr>
                <w:rFonts w:ascii="Arial" w:hAnsi="Arial" w:cs="Arial"/>
                <w:sz w:val="20"/>
              </w:rPr>
            </w:pPr>
            <w:r w:rsidRPr="00127DBC">
              <w:rPr>
                <w:rFonts w:ascii="Arial" w:hAnsi="Arial" w:cs="Arial"/>
                <w:sz w:val="20"/>
              </w:rPr>
              <w:t xml:space="preserve">В ответе на основные вопросы контрольно-измерительного материала содержатся отрывочные знания учебного материала и категориального аппарата (верное и глубокое изложение понятий, фактов, законов, закономерностей), методологических принципов, основных направлений педагогики, используемых в ней методов, </w:t>
            </w:r>
            <w:r w:rsidRPr="00127DBC">
              <w:rPr>
                <w:rFonts w:ascii="Arial" w:hAnsi="Arial" w:cs="Arial"/>
                <w:color w:val="000000"/>
                <w:sz w:val="20"/>
              </w:rPr>
              <w:t>особенности использования педагогических знаний в образовательной практике</w:t>
            </w:r>
            <w:r w:rsidRPr="00127DBC">
              <w:rPr>
                <w:rFonts w:ascii="Arial" w:hAnsi="Arial" w:cs="Arial"/>
                <w:sz w:val="20"/>
              </w:rPr>
              <w:t xml:space="preserve">, </w:t>
            </w:r>
            <w:r w:rsidRPr="00127DBC">
              <w:rPr>
                <w:rFonts w:ascii="Arial" w:hAnsi="Arial" w:cs="Arial"/>
                <w:color w:val="000000"/>
                <w:sz w:val="20"/>
              </w:rPr>
              <w:t xml:space="preserve">умения </w:t>
            </w:r>
            <w:r w:rsidRPr="00127DBC">
              <w:rPr>
                <w:rFonts w:ascii="Arial" w:hAnsi="Arial" w:cs="Arial"/>
                <w:sz w:val="20"/>
              </w:rPr>
              <w:t xml:space="preserve">связывать теоретические положения с областями их практического применения, иллюстрировать ответ примерами, фактами, данными научных исследований, </w:t>
            </w:r>
            <w:r w:rsidRPr="00127DBC">
              <w:rPr>
                <w:rStyle w:val="aff1"/>
                <w:rFonts w:ascii="Arial" w:hAnsi="Arial" w:cs="Arial"/>
                <w:sz w:val="22"/>
                <w:szCs w:val="22"/>
              </w:rPr>
              <w:t>п</w:t>
            </w:r>
            <w:r w:rsidRPr="00127DBC">
              <w:rPr>
                <w:rStyle w:val="aff1"/>
                <w:rFonts w:ascii="Arial" w:hAnsi="Arial" w:cs="Arial"/>
                <w:sz w:val="20"/>
              </w:rPr>
              <w:t xml:space="preserve">рименять знания педагогики для диагностики </w:t>
            </w:r>
            <w:r w:rsidRPr="00127DBC">
              <w:rPr>
                <w:rFonts w:ascii="Arial" w:hAnsi="Arial" w:cs="Arial"/>
                <w:color w:val="000000"/>
                <w:sz w:val="20"/>
              </w:rPr>
              <w:t>проектирования, реализации учебно-воспитательного процесса, а также контроля и оценки его результатов</w:t>
            </w:r>
            <w:r w:rsidRPr="00127DBC">
              <w:rPr>
                <w:rFonts w:ascii="Arial" w:hAnsi="Arial" w:cs="Arial"/>
                <w:sz w:val="20"/>
                <w:lang w:eastAsia="en-US"/>
              </w:rPr>
              <w:t xml:space="preserve">, </w:t>
            </w:r>
            <w:r w:rsidRPr="00127DBC">
              <w:rPr>
                <w:rFonts w:ascii="Arial" w:hAnsi="Arial" w:cs="Arial"/>
                <w:sz w:val="20"/>
              </w:rPr>
              <w:t xml:space="preserve">излагать материал в процессе ответа логически последовательно, профессионально грамотно, делать полные и обоснованные выводы; владение </w:t>
            </w:r>
            <w:r w:rsidRPr="00127DBC">
              <w:rPr>
                <w:rFonts w:ascii="Arial" w:hAnsi="Arial" w:cs="Arial"/>
                <w:sz w:val="20"/>
                <w:lang w:eastAsia="en-US"/>
              </w:rPr>
              <w:t xml:space="preserve">навыками </w:t>
            </w:r>
            <w:r w:rsidRPr="00127DBC">
              <w:rPr>
                <w:rStyle w:val="aff1"/>
                <w:rFonts w:ascii="Arial" w:hAnsi="Arial" w:cs="Arial"/>
                <w:sz w:val="20"/>
              </w:rPr>
              <w:t xml:space="preserve">использования </w:t>
            </w:r>
            <w:r w:rsidRPr="00127DBC">
              <w:rPr>
                <w:rFonts w:ascii="Arial" w:hAnsi="Arial" w:cs="Arial"/>
                <w:sz w:val="20"/>
              </w:rPr>
              <w:t xml:space="preserve">современных научных знаний и результатов педагогических исследований для </w:t>
            </w:r>
            <w:r w:rsidRPr="00127DBC">
              <w:rPr>
                <w:rFonts w:ascii="Arial" w:hAnsi="Arial" w:cs="Arial"/>
                <w:color w:val="000000"/>
                <w:sz w:val="20"/>
              </w:rPr>
              <w:t>реализации целей и задач учебно-воспитательного процесса</w:t>
            </w:r>
            <w:r w:rsidRPr="00127DBC">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w:t>
            </w:r>
          </w:p>
        </w:tc>
        <w:tc>
          <w:tcPr>
            <w:tcW w:w="1800" w:type="dxa"/>
            <w:tcBorders>
              <w:top w:val="single" w:sz="4" w:space="0" w:color="auto"/>
              <w:left w:val="single" w:sz="4" w:space="0" w:color="auto"/>
              <w:bottom w:val="single" w:sz="4" w:space="0" w:color="auto"/>
              <w:right w:val="single" w:sz="4" w:space="0" w:color="auto"/>
            </w:tcBorders>
            <w:hideMark/>
          </w:tcPr>
          <w:p w:rsidR="002F2938" w:rsidRPr="00127DBC" w:rsidRDefault="002F2938" w:rsidP="004B48A5">
            <w:pPr>
              <w:pStyle w:val="2"/>
              <w:jc w:val="center"/>
              <w:rPr>
                <w:rFonts w:ascii="Arial" w:hAnsi="Arial" w:cs="Arial"/>
                <w:sz w:val="20"/>
              </w:rPr>
            </w:pPr>
            <w:r w:rsidRPr="00127DBC">
              <w:rPr>
                <w:rFonts w:ascii="Arial" w:hAnsi="Arial" w:cs="Arial"/>
                <w:sz w:val="20"/>
              </w:rPr>
              <w:t>Неудовлетвори-тельно</w:t>
            </w:r>
          </w:p>
        </w:tc>
      </w:tr>
    </w:tbl>
    <w:p w:rsidR="002F2938" w:rsidRPr="00127DBC" w:rsidRDefault="002F2938" w:rsidP="002F2938">
      <w:pPr>
        <w:tabs>
          <w:tab w:val="right" w:leader="underscore" w:pos="9639"/>
        </w:tabs>
        <w:spacing w:before="40"/>
        <w:rPr>
          <w:rFonts w:ascii="Arial" w:hAnsi="Arial" w:cs="Arial"/>
          <w:sz w:val="20"/>
          <w:szCs w:val="20"/>
        </w:rPr>
      </w:pPr>
    </w:p>
    <w:p w:rsidR="002F2938" w:rsidRPr="00127DBC" w:rsidRDefault="002F2938" w:rsidP="008057A9">
      <w:pPr>
        <w:autoSpaceDE w:val="0"/>
        <w:autoSpaceDN w:val="0"/>
        <w:adjustRightInd w:val="0"/>
        <w:spacing w:after="0" w:line="240" w:lineRule="auto"/>
        <w:rPr>
          <w:rFonts w:ascii="Times New Roman" w:hAnsi="Times New Roman"/>
          <w:sz w:val="24"/>
          <w:szCs w:val="24"/>
        </w:rPr>
      </w:pPr>
    </w:p>
    <w:p w:rsidR="004E3F32" w:rsidRPr="00127DBC" w:rsidRDefault="004E3F32" w:rsidP="008057A9">
      <w:pPr>
        <w:pStyle w:val="afa"/>
        <w:spacing w:before="0" w:beforeAutospacing="0" w:after="0" w:afterAutospacing="0"/>
        <w:jc w:val="both"/>
        <w:rPr>
          <w:sz w:val="22"/>
          <w:szCs w:val="22"/>
        </w:rPr>
      </w:pPr>
      <w:r w:rsidRPr="00127DBC">
        <w:rPr>
          <w:b/>
          <w:sz w:val="22"/>
          <w:szCs w:val="22"/>
        </w:rPr>
        <w:t>Темы курсовых работ</w:t>
      </w:r>
    </w:p>
    <w:p w:rsidR="002F2938" w:rsidRPr="00127DBC" w:rsidRDefault="002F2938" w:rsidP="000C2785">
      <w:pPr>
        <w:pStyle w:val="afa"/>
        <w:numPr>
          <w:ilvl w:val="0"/>
          <w:numId w:val="7"/>
        </w:numPr>
        <w:spacing w:after="0"/>
        <w:jc w:val="both"/>
        <w:rPr>
          <w:bCs/>
        </w:rPr>
      </w:pPr>
      <w:r w:rsidRPr="00127DBC">
        <w:rPr>
          <w:bCs/>
        </w:rPr>
        <w:t>Общая характеристика психологических подходов в современной психотерапии.</w:t>
      </w:r>
    </w:p>
    <w:p w:rsidR="002F2938" w:rsidRPr="00127DBC" w:rsidRDefault="002F2938" w:rsidP="000C2785">
      <w:pPr>
        <w:pStyle w:val="afa"/>
        <w:numPr>
          <w:ilvl w:val="0"/>
          <w:numId w:val="7"/>
        </w:numPr>
        <w:spacing w:after="0"/>
        <w:jc w:val="both"/>
        <w:rPr>
          <w:bCs/>
        </w:rPr>
      </w:pPr>
      <w:r w:rsidRPr="00127DBC">
        <w:rPr>
          <w:bCs/>
        </w:rPr>
        <w:t>Психоанализ. Общая характеристика.</w:t>
      </w:r>
    </w:p>
    <w:p w:rsidR="002F2938" w:rsidRPr="00127DBC" w:rsidRDefault="002F2938" w:rsidP="000C2785">
      <w:pPr>
        <w:pStyle w:val="afa"/>
        <w:numPr>
          <w:ilvl w:val="0"/>
          <w:numId w:val="7"/>
        </w:numPr>
        <w:spacing w:after="0"/>
        <w:jc w:val="both"/>
        <w:rPr>
          <w:bCs/>
        </w:rPr>
      </w:pPr>
      <w:r w:rsidRPr="00127DBC">
        <w:rPr>
          <w:bCs/>
        </w:rPr>
        <w:t>Терапевтическая модель А. Адлера.</w:t>
      </w:r>
    </w:p>
    <w:p w:rsidR="002F2938" w:rsidRPr="00127DBC" w:rsidRDefault="002F2938" w:rsidP="000C2785">
      <w:pPr>
        <w:pStyle w:val="afa"/>
        <w:numPr>
          <w:ilvl w:val="0"/>
          <w:numId w:val="7"/>
        </w:numPr>
        <w:spacing w:after="0"/>
        <w:jc w:val="both"/>
        <w:rPr>
          <w:bCs/>
        </w:rPr>
      </w:pPr>
      <w:r w:rsidRPr="00127DBC">
        <w:rPr>
          <w:bCs/>
        </w:rPr>
        <w:t>Терапевтическая модель К. Юнга.</w:t>
      </w:r>
    </w:p>
    <w:p w:rsidR="002F2938" w:rsidRPr="00127DBC" w:rsidRDefault="002F2938" w:rsidP="000C2785">
      <w:pPr>
        <w:pStyle w:val="afa"/>
        <w:numPr>
          <w:ilvl w:val="0"/>
          <w:numId w:val="7"/>
        </w:numPr>
        <w:spacing w:after="0"/>
        <w:jc w:val="both"/>
        <w:rPr>
          <w:bCs/>
        </w:rPr>
      </w:pPr>
      <w:r w:rsidRPr="00127DBC">
        <w:rPr>
          <w:bCs/>
        </w:rPr>
        <w:t>Терапевтическая модель К. Хорни.</w:t>
      </w:r>
    </w:p>
    <w:p w:rsidR="002F2938" w:rsidRPr="00127DBC" w:rsidRDefault="002F2938" w:rsidP="000C2785">
      <w:pPr>
        <w:pStyle w:val="afa"/>
        <w:numPr>
          <w:ilvl w:val="0"/>
          <w:numId w:val="7"/>
        </w:numPr>
        <w:spacing w:after="0"/>
        <w:jc w:val="both"/>
        <w:rPr>
          <w:bCs/>
        </w:rPr>
      </w:pPr>
      <w:r w:rsidRPr="00127DBC">
        <w:rPr>
          <w:bCs/>
        </w:rPr>
        <w:t>Поведенческая терапия. Общая характеристика.</w:t>
      </w:r>
    </w:p>
    <w:p w:rsidR="002F2938" w:rsidRPr="00127DBC" w:rsidRDefault="002F2938" w:rsidP="000C2785">
      <w:pPr>
        <w:pStyle w:val="afa"/>
        <w:numPr>
          <w:ilvl w:val="0"/>
          <w:numId w:val="7"/>
        </w:numPr>
        <w:spacing w:after="0"/>
        <w:jc w:val="both"/>
        <w:rPr>
          <w:bCs/>
        </w:rPr>
      </w:pPr>
      <w:r w:rsidRPr="00127DBC">
        <w:rPr>
          <w:bCs/>
        </w:rPr>
        <w:t>Рационально-эмотивная терапия.</w:t>
      </w:r>
    </w:p>
    <w:p w:rsidR="002F2938" w:rsidRPr="00127DBC" w:rsidRDefault="002F2938" w:rsidP="000C2785">
      <w:pPr>
        <w:pStyle w:val="afa"/>
        <w:numPr>
          <w:ilvl w:val="0"/>
          <w:numId w:val="7"/>
        </w:numPr>
        <w:spacing w:after="0"/>
        <w:jc w:val="both"/>
        <w:rPr>
          <w:bCs/>
        </w:rPr>
      </w:pPr>
      <w:r w:rsidRPr="00127DBC">
        <w:rPr>
          <w:bCs/>
        </w:rPr>
        <w:t>Когнитивная терапия.</w:t>
      </w:r>
    </w:p>
    <w:p w:rsidR="002F2938" w:rsidRPr="00127DBC" w:rsidRDefault="002F2938" w:rsidP="000C2785">
      <w:pPr>
        <w:pStyle w:val="afa"/>
        <w:numPr>
          <w:ilvl w:val="0"/>
          <w:numId w:val="7"/>
        </w:numPr>
        <w:spacing w:after="0"/>
        <w:jc w:val="both"/>
        <w:rPr>
          <w:bCs/>
        </w:rPr>
      </w:pPr>
      <w:r w:rsidRPr="00127DBC">
        <w:rPr>
          <w:bCs/>
        </w:rPr>
        <w:t>Гештальт-терапия.</w:t>
      </w:r>
    </w:p>
    <w:p w:rsidR="002F2938" w:rsidRPr="00127DBC" w:rsidRDefault="002F2938" w:rsidP="000C2785">
      <w:pPr>
        <w:pStyle w:val="afa"/>
        <w:numPr>
          <w:ilvl w:val="0"/>
          <w:numId w:val="7"/>
        </w:numPr>
        <w:spacing w:after="0"/>
        <w:jc w:val="both"/>
        <w:rPr>
          <w:bCs/>
        </w:rPr>
      </w:pPr>
      <w:r w:rsidRPr="00127DBC">
        <w:rPr>
          <w:bCs/>
        </w:rPr>
        <w:t>Патогенетическая терапия В.Н. Мясищева.</w:t>
      </w:r>
    </w:p>
    <w:p w:rsidR="002F2938" w:rsidRPr="00127DBC" w:rsidRDefault="002F2938" w:rsidP="000C2785">
      <w:pPr>
        <w:pStyle w:val="afa"/>
        <w:numPr>
          <w:ilvl w:val="0"/>
          <w:numId w:val="7"/>
        </w:numPr>
        <w:spacing w:after="0"/>
        <w:jc w:val="both"/>
        <w:rPr>
          <w:bCs/>
        </w:rPr>
      </w:pPr>
      <w:r w:rsidRPr="00127DBC">
        <w:rPr>
          <w:bCs/>
        </w:rPr>
        <w:t>Патогенетическая терапия (индивидуальная форма).</w:t>
      </w:r>
    </w:p>
    <w:p w:rsidR="002F2938" w:rsidRPr="00127DBC" w:rsidRDefault="002F2938" w:rsidP="000C2785">
      <w:pPr>
        <w:pStyle w:val="afa"/>
        <w:numPr>
          <w:ilvl w:val="0"/>
          <w:numId w:val="7"/>
        </w:numPr>
        <w:spacing w:after="0"/>
        <w:jc w:val="both"/>
        <w:rPr>
          <w:bCs/>
        </w:rPr>
      </w:pPr>
      <w:r w:rsidRPr="00127DBC">
        <w:rPr>
          <w:bCs/>
        </w:rPr>
        <w:t>Патогенетическая терапия (групповая форма).</w:t>
      </w:r>
    </w:p>
    <w:p w:rsidR="002F2938" w:rsidRPr="00127DBC" w:rsidRDefault="002F2938" w:rsidP="000C2785">
      <w:pPr>
        <w:pStyle w:val="afa"/>
        <w:numPr>
          <w:ilvl w:val="0"/>
          <w:numId w:val="7"/>
        </w:numPr>
        <w:spacing w:after="0"/>
        <w:jc w:val="both"/>
        <w:rPr>
          <w:bCs/>
        </w:rPr>
      </w:pPr>
      <w:r w:rsidRPr="00127DBC">
        <w:rPr>
          <w:bCs/>
        </w:rPr>
        <w:t>Психотерапия психических больных.</w:t>
      </w:r>
    </w:p>
    <w:p w:rsidR="002F2938" w:rsidRPr="00127DBC" w:rsidRDefault="002F2938" w:rsidP="000C2785">
      <w:pPr>
        <w:pStyle w:val="afa"/>
        <w:numPr>
          <w:ilvl w:val="0"/>
          <w:numId w:val="7"/>
        </w:numPr>
        <w:spacing w:after="0"/>
        <w:jc w:val="both"/>
        <w:rPr>
          <w:bCs/>
        </w:rPr>
      </w:pPr>
      <w:r w:rsidRPr="00127DBC">
        <w:rPr>
          <w:bCs/>
        </w:rPr>
        <w:t>Методы аутогенной релаксации.</w:t>
      </w:r>
    </w:p>
    <w:p w:rsidR="002F2938" w:rsidRPr="00127DBC" w:rsidRDefault="002F2938" w:rsidP="000C2785">
      <w:pPr>
        <w:pStyle w:val="afa"/>
        <w:numPr>
          <w:ilvl w:val="0"/>
          <w:numId w:val="7"/>
        </w:numPr>
        <w:spacing w:after="0"/>
        <w:jc w:val="both"/>
        <w:rPr>
          <w:bCs/>
        </w:rPr>
      </w:pPr>
      <w:r w:rsidRPr="00127DBC">
        <w:rPr>
          <w:bCs/>
        </w:rPr>
        <w:t>Экзистенциальная психотерапия.</w:t>
      </w:r>
    </w:p>
    <w:p w:rsidR="002F2938" w:rsidRPr="00127DBC" w:rsidRDefault="002F2938" w:rsidP="000C2785">
      <w:pPr>
        <w:pStyle w:val="afa"/>
        <w:numPr>
          <w:ilvl w:val="0"/>
          <w:numId w:val="7"/>
        </w:numPr>
        <w:spacing w:after="0"/>
        <w:jc w:val="both"/>
        <w:rPr>
          <w:bCs/>
        </w:rPr>
      </w:pPr>
      <w:r w:rsidRPr="00127DBC">
        <w:rPr>
          <w:bCs/>
        </w:rPr>
        <w:lastRenderedPageBreak/>
        <w:t>Психодрама.</w:t>
      </w:r>
    </w:p>
    <w:p w:rsidR="002F2938" w:rsidRPr="00127DBC" w:rsidRDefault="002F2938" w:rsidP="000C2785">
      <w:pPr>
        <w:pStyle w:val="afa"/>
        <w:numPr>
          <w:ilvl w:val="0"/>
          <w:numId w:val="7"/>
        </w:numPr>
        <w:spacing w:after="0"/>
        <w:jc w:val="both"/>
        <w:rPr>
          <w:bCs/>
        </w:rPr>
      </w:pPr>
      <w:r w:rsidRPr="00127DBC">
        <w:rPr>
          <w:bCs/>
        </w:rPr>
        <w:t>Клиент-центрированная терапия.</w:t>
      </w:r>
    </w:p>
    <w:p w:rsidR="002F2938" w:rsidRPr="00127DBC" w:rsidRDefault="002F2938" w:rsidP="000C2785">
      <w:pPr>
        <w:pStyle w:val="afa"/>
        <w:numPr>
          <w:ilvl w:val="0"/>
          <w:numId w:val="7"/>
        </w:numPr>
        <w:spacing w:after="0"/>
        <w:jc w:val="both"/>
        <w:rPr>
          <w:bCs/>
        </w:rPr>
      </w:pPr>
      <w:r w:rsidRPr="00127DBC">
        <w:rPr>
          <w:bCs/>
        </w:rPr>
        <w:t>Сказкотерапия.</w:t>
      </w:r>
    </w:p>
    <w:p w:rsidR="002F2938" w:rsidRPr="00127DBC" w:rsidRDefault="002F2938" w:rsidP="000C2785">
      <w:pPr>
        <w:pStyle w:val="afa"/>
        <w:numPr>
          <w:ilvl w:val="0"/>
          <w:numId w:val="7"/>
        </w:numPr>
        <w:spacing w:after="0"/>
        <w:jc w:val="both"/>
        <w:rPr>
          <w:bCs/>
        </w:rPr>
      </w:pPr>
      <w:r w:rsidRPr="00127DBC">
        <w:rPr>
          <w:bCs/>
        </w:rPr>
        <w:t>Арт-терапия.</w:t>
      </w:r>
    </w:p>
    <w:p w:rsidR="002F2938" w:rsidRPr="00127DBC" w:rsidRDefault="002F2938" w:rsidP="000C2785">
      <w:pPr>
        <w:pStyle w:val="afa"/>
        <w:numPr>
          <w:ilvl w:val="0"/>
          <w:numId w:val="7"/>
        </w:numPr>
        <w:spacing w:after="0"/>
        <w:jc w:val="both"/>
        <w:rPr>
          <w:bCs/>
        </w:rPr>
      </w:pPr>
      <w:r w:rsidRPr="00127DBC">
        <w:rPr>
          <w:bCs/>
        </w:rPr>
        <w:t>Позитивная психотерапия.</w:t>
      </w:r>
    </w:p>
    <w:p w:rsidR="002F2938" w:rsidRPr="00127DBC" w:rsidRDefault="002F2938" w:rsidP="000C2785">
      <w:pPr>
        <w:pStyle w:val="afa"/>
        <w:numPr>
          <w:ilvl w:val="0"/>
          <w:numId w:val="7"/>
        </w:numPr>
        <w:spacing w:after="0"/>
        <w:jc w:val="both"/>
        <w:rPr>
          <w:bCs/>
        </w:rPr>
      </w:pPr>
      <w:r w:rsidRPr="00127DBC">
        <w:rPr>
          <w:bCs/>
        </w:rPr>
        <w:t>Телесно-ориентированная терапия.</w:t>
      </w:r>
    </w:p>
    <w:p w:rsidR="002F2938" w:rsidRPr="00127DBC" w:rsidRDefault="002F2938" w:rsidP="000C2785">
      <w:pPr>
        <w:pStyle w:val="afa"/>
        <w:numPr>
          <w:ilvl w:val="0"/>
          <w:numId w:val="7"/>
        </w:numPr>
        <w:spacing w:after="0"/>
        <w:jc w:val="both"/>
        <w:rPr>
          <w:bCs/>
        </w:rPr>
      </w:pPr>
      <w:r w:rsidRPr="00127DBC">
        <w:rPr>
          <w:bCs/>
        </w:rPr>
        <w:t>Нейролингвистическое программирование.</w:t>
      </w:r>
    </w:p>
    <w:p w:rsidR="002F2938" w:rsidRPr="00127DBC" w:rsidRDefault="002F2938" w:rsidP="000C2785">
      <w:pPr>
        <w:pStyle w:val="afa"/>
        <w:numPr>
          <w:ilvl w:val="0"/>
          <w:numId w:val="7"/>
        </w:numPr>
        <w:spacing w:after="0"/>
        <w:jc w:val="both"/>
        <w:rPr>
          <w:bCs/>
        </w:rPr>
      </w:pPr>
      <w:r w:rsidRPr="00127DBC">
        <w:rPr>
          <w:bCs/>
        </w:rPr>
        <w:t>Этические принципы работы психотерапевта.</w:t>
      </w:r>
    </w:p>
    <w:p w:rsidR="002F2938" w:rsidRPr="00127DBC" w:rsidRDefault="002F2938" w:rsidP="000C2785">
      <w:pPr>
        <w:pStyle w:val="afa"/>
        <w:numPr>
          <w:ilvl w:val="0"/>
          <w:numId w:val="7"/>
        </w:numPr>
        <w:spacing w:after="0"/>
        <w:jc w:val="both"/>
        <w:rPr>
          <w:bCs/>
        </w:rPr>
      </w:pPr>
      <w:r w:rsidRPr="00127DBC">
        <w:rPr>
          <w:bCs/>
        </w:rPr>
        <w:t>Методы психотерапевтической работы.</w:t>
      </w:r>
    </w:p>
    <w:p w:rsidR="002F2938" w:rsidRPr="00127DBC" w:rsidRDefault="002F2938" w:rsidP="000C2785">
      <w:pPr>
        <w:pStyle w:val="afa"/>
        <w:numPr>
          <w:ilvl w:val="0"/>
          <w:numId w:val="7"/>
        </w:numPr>
        <w:spacing w:after="0"/>
        <w:jc w:val="both"/>
        <w:rPr>
          <w:bCs/>
        </w:rPr>
      </w:pPr>
      <w:r w:rsidRPr="00127DBC">
        <w:rPr>
          <w:bCs/>
        </w:rPr>
        <w:t>Психодуховная практика в психотерапии.</w:t>
      </w:r>
    </w:p>
    <w:p w:rsidR="002F2938" w:rsidRPr="00127DBC" w:rsidRDefault="002F2938" w:rsidP="000C2785">
      <w:pPr>
        <w:pStyle w:val="afa"/>
        <w:numPr>
          <w:ilvl w:val="0"/>
          <w:numId w:val="7"/>
        </w:numPr>
        <w:spacing w:after="0"/>
        <w:jc w:val="both"/>
        <w:rPr>
          <w:bCs/>
        </w:rPr>
      </w:pPr>
      <w:r w:rsidRPr="00127DBC">
        <w:rPr>
          <w:bCs/>
        </w:rPr>
        <w:t>Трансактный анализ Э. Берна в психотерапии.</w:t>
      </w:r>
    </w:p>
    <w:p w:rsidR="002F2938" w:rsidRPr="00127DBC" w:rsidRDefault="002F2938" w:rsidP="000C2785">
      <w:pPr>
        <w:pStyle w:val="afa"/>
        <w:numPr>
          <w:ilvl w:val="0"/>
          <w:numId w:val="7"/>
        </w:numPr>
        <w:spacing w:after="0"/>
        <w:jc w:val="both"/>
        <w:rPr>
          <w:bCs/>
        </w:rPr>
      </w:pPr>
      <w:r w:rsidRPr="00127DBC">
        <w:rPr>
          <w:bCs/>
        </w:rPr>
        <w:t>Проблемы интеграции и эклектики в современной психотерапии.</w:t>
      </w:r>
    </w:p>
    <w:p w:rsidR="002F2938" w:rsidRPr="00127DBC" w:rsidRDefault="002F2938" w:rsidP="000C2785">
      <w:pPr>
        <w:pStyle w:val="afa"/>
        <w:numPr>
          <w:ilvl w:val="0"/>
          <w:numId w:val="7"/>
        </w:numPr>
        <w:spacing w:after="0"/>
        <w:jc w:val="both"/>
        <w:rPr>
          <w:bCs/>
        </w:rPr>
      </w:pPr>
      <w:r w:rsidRPr="00127DBC">
        <w:rPr>
          <w:bCs/>
        </w:rPr>
        <w:t>Психотерапия психосоматических расстройств.</w:t>
      </w:r>
    </w:p>
    <w:p w:rsidR="002F2938" w:rsidRPr="00127DBC" w:rsidRDefault="002F2938" w:rsidP="000C2785">
      <w:pPr>
        <w:pStyle w:val="afa"/>
        <w:numPr>
          <w:ilvl w:val="0"/>
          <w:numId w:val="7"/>
        </w:numPr>
        <w:spacing w:after="0"/>
        <w:jc w:val="both"/>
        <w:rPr>
          <w:bCs/>
        </w:rPr>
      </w:pPr>
      <w:r w:rsidRPr="00127DBC">
        <w:rPr>
          <w:bCs/>
        </w:rPr>
        <w:t>Психотерапевтические технологии сохранения здоровья.</w:t>
      </w:r>
    </w:p>
    <w:p w:rsidR="002F2938" w:rsidRPr="00127DBC" w:rsidRDefault="002F2938" w:rsidP="000C2785">
      <w:pPr>
        <w:pStyle w:val="afa"/>
        <w:numPr>
          <w:ilvl w:val="0"/>
          <w:numId w:val="7"/>
        </w:numPr>
        <w:spacing w:after="0"/>
        <w:jc w:val="both"/>
        <w:rPr>
          <w:bCs/>
        </w:rPr>
      </w:pPr>
      <w:r w:rsidRPr="00127DBC">
        <w:rPr>
          <w:bCs/>
        </w:rPr>
        <w:t>Сам себе психотерапевт – профессия психолог.</w:t>
      </w:r>
    </w:p>
    <w:p w:rsidR="002F2938" w:rsidRPr="00127DBC" w:rsidRDefault="002F2938" w:rsidP="002F2938">
      <w:pPr>
        <w:pStyle w:val="afa"/>
        <w:spacing w:after="0"/>
        <w:ind w:left="720"/>
        <w:jc w:val="both"/>
        <w:rPr>
          <w:bCs/>
        </w:rPr>
      </w:pPr>
    </w:p>
    <w:p w:rsidR="002F2938" w:rsidRPr="00127DBC" w:rsidRDefault="002F2938" w:rsidP="002F2938">
      <w:pPr>
        <w:pStyle w:val="afb"/>
        <w:tabs>
          <w:tab w:val="right" w:leader="underscore" w:pos="9639"/>
        </w:tabs>
        <w:spacing w:before="40"/>
        <w:jc w:val="both"/>
        <w:rPr>
          <w:rFonts w:ascii="Arial" w:hAnsi="Arial" w:cs="Arial"/>
          <w:b/>
        </w:rPr>
      </w:pPr>
      <w:r w:rsidRPr="00127DBC">
        <w:rPr>
          <w:rFonts w:ascii="Arial" w:hAnsi="Arial" w:cs="Arial"/>
          <w:b/>
        </w:rPr>
        <w:t>Требования к выполнению заданий, шкалы и критерии оценивания</w:t>
      </w:r>
    </w:p>
    <w:p w:rsidR="002F2938" w:rsidRPr="00127DBC" w:rsidRDefault="002F2938" w:rsidP="002F2938">
      <w:pPr>
        <w:pStyle w:val="afb"/>
        <w:autoSpaceDE w:val="0"/>
        <w:autoSpaceDN w:val="0"/>
        <w:adjustRightInd w:val="0"/>
        <w:rPr>
          <w:rFonts w:ascii="Arial" w:hAnsi="Arial" w:cs="Arial"/>
        </w:rPr>
      </w:pPr>
      <w:r w:rsidRPr="00127DBC">
        <w:rPr>
          <w:rFonts w:ascii="Arial" w:hAnsi="Arial" w:cs="Arial"/>
        </w:rPr>
        <w:t>При оценивании используются количественные шкалы оценок. Критерии оценивания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27"/>
      </w:tblGrid>
      <w:tr w:rsidR="002F2938" w:rsidRPr="00127DBC" w:rsidTr="004B48A5">
        <w:tc>
          <w:tcPr>
            <w:tcW w:w="2943" w:type="dxa"/>
            <w:shd w:val="clear" w:color="auto" w:fill="auto"/>
          </w:tcPr>
          <w:p w:rsidR="002F2938" w:rsidRPr="00127DBC" w:rsidRDefault="002F2938" w:rsidP="004B48A5">
            <w:pPr>
              <w:autoSpaceDE w:val="0"/>
              <w:autoSpaceDN w:val="0"/>
              <w:adjustRightInd w:val="0"/>
              <w:jc w:val="center"/>
              <w:rPr>
                <w:rFonts w:ascii="Arial" w:hAnsi="Arial" w:cs="Arial"/>
              </w:rPr>
            </w:pPr>
            <w:r w:rsidRPr="00127DBC">
              <w:rPr>
                <w:rFonts w:ascii="Arial" w:hAnsi="Arial" w:cs="Arial"/>
              </w:rPr>
              <w:t>Оценка</w:t>
            </w:r>
          </w:p>
        </w:tc>
        <w:tc>
          <w:tcPr>
            <w:tcW w:w="6627" w:type="dxa"/>
            <w:shd w:val="clear" w:color="auto" w:fill="auto"/>
          </w:tcPr>
          <w:p w:rsidR="002F2938" w:rsidRPr="00127DBC" w:rsidRDefault="002F2938" w:rsidP="004B48A5">
            <w:pPr>
              <w:autoSpaceDE w:val="0"/>
              <w:autoSpaceDN w:val="0"/>
              <w:adjustRightInd w:val="0"/>
              <w:jc w:val="center"/>
              <w:rPr>
                <w:rFonts w:ascii="Arial" w:hAnsi="Arial" w:cs="Arial"/>
              </w:rPr>
            </w:pPr>
            <w:r w:rsidRPr="00127DBC">
              <w:rPr>
                <w:rFonts w:ascii="Arial" w:hAnsi="Arial" w:cs="Arial"/>
              </w:rPr>
              <w:t>Критерии оценки</w:t>
            </w:r>
          </w:p>
        </w:tc>
      </w:tr>
      <w:tr w:rsidR="002F2938" w:rsidRPr="00127DBC" w:rsidTr="004B48A5">
        <w:tc>
          <w:tcPr>
            <w:tcW w:w="2943"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Отлично</w:t>
            </w:r>
          </w:p>
        </w:tc>
        <w:tc>
          <w:tcPr>
            <w:tcW w:w="6627"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Оценка «отлично» выставляется в случае полного соответствия следующим требованиям.</w:t>
            </w:r>
          </w:p>
          <w:p w:rsidR="002F2938" w:rsidRPr="00127DBC" w:rsidRDefault="002F2938" w:rsidP="004B48A5">
            <w:pPr>
              <w:autoSpaceDE w:val="0"/>
              <w:autoSpaceDN w:val="0"/>
              <w:adjustRightInd w:val="0"/>
              <w:rPr>
                <w:rFonts w:ascii="Arial" w:hAnsi="Arial" w:cs="Arial"/>
              </w:rPr>
            </w:pPr>
            <w:r w:rsidRPr="00127DBC">
              <w:rPr>
                <w:rFonts w:ascii="Arial" w:hAnsi="Arial" w:cs="Arial"/>
              </w:rPr>
              <w:t>1. Соответствие структуры и содержания работы поставленным целям и</w:t>
            </w:r>
          </w:p>
          <w:p w:rsidR="002F2938" w:rsidRPr="00127DBC" w:rsidRDefault="002F2938" w:rsidP="004B48A5">
            <w:pPr>
              <w:autoSpaceDE w:val="0"/>
              <w:autoSpaceDN w:val="0"/>
              <w:adjustRightInd w:val="0"/>
              <w:rPr>
                <w:rFonts w:ascii="Arial" w:hAnsi="Arial" w:cs="Arial"/>
              </w:rPr>
            </w:pPr>
            <w:r w:rsidRPr="00127DBC">
              <w:rPr>
                <w:rFonts w:ascii="Arial" w:hAnsi="Arial" w:cs="Arial"/>
              </w:rPr>
              <w:t>выдвинутым задачам.</w:t>
            </w:r>
          </w:p>
          <w:p w:rsidR="002F2938" w:rsidRPr="00127DBC" w:rsidRDefault="002F2938" w:rsidP="004B48A5">
            <w:pPr>
              <w:autoSpaceDE w:val="0"/>
              <w:autoSpaceDN w:val="0"/>
              <w:adjustRightInd w:val="0"/>
              <w:rPr>
                <w:rFonts w:ascii="Arial" w:hAnsi="Arial" w:cs="Arial"/>
              </w:rPr>
            </w:pPr>
            <w:r w:rsidRPr="00127DBC">
              <w:rPr>
                <w:rFonts w:ascii="Arial" w:hAnsi="Arial" w:cs="Arial"/>
              </w:rPr>
              <w:t>2. Грамотность и логическая последовательность теоретического обзора по теме исследования: анализ проблемы проведен полностью и тщательно, все части курсовой работы взаимосвязаны.</w:t>
            </w:r>
          </w:p>
          <w:p w:rsidR="002F2938" w:rsidRPr="00127DBC" w:rsidRDefault="002F2938" w:rsidP="004B48A5">
            <w:pPr>
              <w:autoSpaceDE w:val="0"/>
              <w:autoSpaceDN w:val="0"/>
              <w:adjustRightInd w:val="0"/>
              <w:rPr>
                <w:rFonts w:ascii="Arial" w:hAnsi="Arial" w:cs="Arial"/>
              </w:rPr>
            </w:pPr>
            <w:r w:rsidRPr="00127DBC">
              <w:rPr>
                <w:rFonts w:ascii="Arial" w:hAnsi="Arial" w:cs="Arial"/>
              </w:rPr>
              <w:t>3. Высокое качество оформления текста работы: соответствие оформления работы действующему ГОСТу, отсутствие стилистических и иных ошибок.</w:t>
            </w:r>
          </w:p>
          <w:p w:rsidR="002F2938" w:rsidRPr="00127DBC" w:rsidRDefault="002F2938" w:rsidP="004B48A5">
            <w:pPr>
              <w:autoSpaceDE w:val="0"/>
              <w:autoSpaceDN w:val="0"/>
              <w:adjustRightInd w:val="0"/>
              <w:rPr>
                <w:rFonts w:ascii="Arial" w:hAnsi="Arial" w:cs="Arial"/>
              </w:rPr>
            </w:pPr>
            <w:r w:rsidRPr="00127DBC">
              <w:rPr>
                <w:rFonts w:ascii="Arial" w:hAnsi="Arial" w:cs="Arial"/>
              </w:rPr>
              <w:t>4. Демонстрация знания своей работы, правильные ответы на вопросы руководителя по работе.</w:t>
            </w:r>
          </w:p>
          <w:p w:rsidR="002F2938" w:rsidRPr="00127DBC" w:rsidRDefault="002F2938" w:rsidP="004B48A5">
            <w:pPr>
              <w:autoSpaceDE w:val="0"/>
              <w:autoSpaceDN w:val="0"/>
              <w:adjustRightInd w:val="0"/>
              <w:rPr>
                <w:rFonts w:ascii="Arial" w:hAnsi="Arial" w:cs="Arial"/>
              </w:rPr>
            </w:pPr>
            <w:r w:rsidRPr="00127DBC">
              <w:rPr>
                <w:rFonts w:ascii="Arial" w:hAnsi="Arial" w:cs="Arial"/>
              </w:rPr>
              <w:t>5. Срок сдачи законченной работы на проверку руководителю – до 10 мая – выполнен.</w:t>
            </w:r>
          </w:p>
        </w:tc>
      </w:tr>
      <w:tr w:rsidR="002F2938" w:rsidRPr="00127DBC" w:rsidTr="004B48A5">
        <w:tc>
          <w:tcPr>
            <w:tcW w:w="2943"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Хорошо</w:t>
            </w:r>
          </w:p>
        </w:tc>
        <w:tc>
          <w:tcPr>
            <w:tcW w:w="6627"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Оценка «хорошо» выставляется в любом из трех случаев.</w:t>
            </w:r>
          </w:p>
          <w:p w:rsidR="002F2938" w:rsidRPr="00127DBC" w:rsidRDefault="002F2938" w:rsidP="004B48A5">
            <w:pPr>
              <w:autoSpaceDE w:val="0"/>
              <w:autoSpaceDN w:val="0"/>
              <w:adjustRightInd w:val="0"/>
              <w:rPr>
                <w:rFonts w:ascii="Arial" w:hAnsi="Arial" w:cs="Arial"/>
              </w:rPr>
            </w:pPr>
            <w:r w:rsidRPr="00127DBC">
              <w:rPr>
                <w:rFonts w:ascii="Arial" w:hAnsi="Arial" w:cs="Arial"/>
              </w:rPr>
              <w:t>1. Выполнение всех требований, перечисленных на оценку «отлично», за исключением последнего: работа сдана на проверку позже установленного срока (10 мая), но не позднее начала экзаменационной сессии.</w:t>
            </w:r>
          </w:p>
          <w:p w:rsidR="002F2938" w:rsidRPr="00127DBC" w:rsidRDefault="002F2938" w:rsidP="004B48A5">
            <w:pPr>
              <w:autoSpaceDE w:val="0"/>
              <w:autoSpaceDN w:val="0"/>
              <w:adjustRightInd w:val="0"/>
              <w:rPr>
                <w:rFonts w:ascii="Arial" w:hAnsi="Arial" w:cs="Arial"/>
              </w:rPr>
            </w:pPr>
            <w:r w:rsidRPr="00127DBC">
              <w:rPr>
                <w:rFonts w:ascii="Arial" w:hAnsi="Arial" w:cs="Arial"/>
              </w:rPr>
              <w:t xml:space="preserve">2. Недостаточно полный анализ проблемы, остальные </w:t>
            </w:r>
            <w:r w:rsidRPr="00127DBC">
              <w:rPr>
                <w:rFonts w:ascii="Arial" w:hAnsi="Arial" w:cs="Arial"/>
              </w:rPr>
              <w:lastRenderedPageBreak/>
              <w:t>требования соблюдены.</w:t>
            </w:r>
          </w:p>
          <w:p w:rsidR="002F2938" w:rsidRPr="00127DBC" w:rsidRDefault="002F2938" w:rsidP="004B48A5">
            <w:pPr>
              <w:autoSpaceDE w:val="0"/>
              <w:autoSpaceDN w:val="0"/>
              <w:adjustRightInd w:val="0"/>
              <w:rPr>
                <w:rFonts w:ascii="Arial" w:hAnsi="Arial" w:cs="Arial"/>
              </w:rPr>
            </w:pPr>
            <w:r w:rsidRPr="00127DBC">
              <w:rPr>
                <w:rFonts w:ascii="Arial" w:hAnsi="Arial" w:cs="Arial"/>
              </w:rPr>
              <w:t>3. Невысокое качество оформления работы (имеются отдельные нарушения ГОСТа), остальные требования соблюдены.</w:t>
            </w:r>
          </w:p>
        </w:tc>
      </w:tr>
      <w:tr w:rsidR="002F2938" w:rsidRPr="00127DBC" w:rsidTr="004B48A5">
        <w:tc>
          <w:tcPr>
            <w:tcW w:w="2943"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lastRenderedPageBreak/>
              <w:t>Удовлетворительно</w:t>
            </w:r>
          </w:p>
        </w:tc>
        <w:tc>
          <w:tcPr>
            <w:tcW w:w="6627"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Оценка «удовлетворительно» выставляется в любом из трех случаев.</w:t>
            </w:r>
          </w:p>
          <w:p w:rsidR="002F2938" w:rsidRPr="00127DBC" w:rsidRDefault="002F2938" w:rsidP="004B48A5">
            <w:pPr>
              <w:autoSpaceDE w:val="0"/>
              <w:autoSpaceDN w:val="0"/>
              <w:adjustRightInd w:val="0"/>
              <w:rPr>
                <w:rFonts w:ascii="Arial" w:hAnsi="Arial" w:cs="Arial"/>
              </w:rPr>
            </w:pPr>
            <w:r w:rsidRPr="00127DBC">
              <w:rPr>
                <w:rFonts w:ascii="Arial" w:hAnsi="Arial" w:cs="Arial"/>
              </w:rPr>
              <w:t>1. Работа сдана на проверку после начала экзаменационной сессии, остальные требования, перечисленные на оценку «отлично», соблюдены.</w:t>
            </w:r>
          </w:p>
          <w:p w:rsidR="002F2938" w:rsidRPr="00127DBC" w:rsidRDefault="002F2938" w:rsidP="004B48A5">
            <w:pPr>
              <w:autoSpaceDE w:val="0"/>
              <w:autoSpaceDN w:val="0"/>
              <w:adjustRightInd w:val="0"/>
              <w:rPr>
                <w:rFonts w:ascii="Arial" w:hAnsi="Arial" w:cs="Arial"/>
              </w:rPr>
            </w:pPr>
            <w:r w:rsidRPr="00127DBC">
              <w:rPr>
                <w:rFonts w:ascii="Arial" w:hAnsi="Arial" w:cs="Arial"/>
              </w:rPr>
              <w:t>2. Анализ проблемы проведен частично, даны отрывочные сведения о проблеме исследования, остальные требования соблюдены.</w:t>
            </w:r>
          </w:p>
          <w:p w:rsidR="002F2938" w:rsidRPr="00127DBC" w:rsidRDefault="002F2938" w:rsidP="004B48A5">
            <w:pPr>
              <w:autoSpaceDE w:val="0"/>
              <w:autoSpaceDN w:val="0"/>
              <w:adjustRightInd w:val="0"/>
              <w:rPr>
                <w:rFonts w:ascii="Arial" w:hAnsi="Arial" w:cs="Arial"/>
              </w:rPr>
            </w:pPr>
            <w:r w:rsidRPr="00127DBC">
              <w:rPr>
                <w:rFonts w:ascii="Arial" w:hAnsi="Arial" w:cs="Arial"/>
              </w:rPr>
              <w:t>3. Низкое качество оформления работы (имеются значительные нарушения ГОСТа).</w:t>
            </w:r>
          </w:p>
        </w:tc>
      </w:tr>
      <w:tr w:rsidR="002F2938" w:rsidRPr="00127DBC" w:rsidTr="004B48A5">
        <w:tc>
          <w:tcPr>
            <w:tcW w:w="2943"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Неудовлетворительно</w:t>
            </w:r>
          </w:p>
        </w:tc>
        <w:tc>
          <w:tcPr>
            <w:tcW w:w="6627" w:type="dxa"/>
            <w:shd w:val="clear" w:color="auto" w:fill="auto"/>
          </w:tcPr>
          <w:p w:rsidR="002F2938" w:rsidRPr="00127DBC" w:rsidRDefault="002F2938" w:rsidP="004B48A5">
            <w:pPr>
              <w:autoSpaceDE w:val="0"/>
              <w:autoSpaceDN w:val="0"/>
              <w:adjustRightInd w:val="0"/>
              <w:rPr>
                <w:rFonts w:ascii="Arial" w:hAnsi="Arial" w:cs="Arial"/>
              </w:rPr>
            </w:pPr>
            <w:r w:rsidRPr="00127DBC">
              <w:rPr>
                <w:rFonts w:ascii="Arial" w:hAnsi="Arial" w:cs="Arial"/>
              </w:rPr>
              <w:t>Оценка «неудовлетворительно» выставляется в любом из трех случаев.</w:t>
            </w:r>
          </w:p>
          <w:p w:rsidR="002F2938" w:rsidRPr="00127DBC" w:rsidRDefault="002F2938" w:rsidP="004B48A5">
            <w:pPr>
              <w:autoSpaceDE w:val="0"/>
              <w:autoSpaceDN w:val="0"/>
              <w:adjustRightInd w:val="0"/>
              <w:rPr>
                <w:rFonts w:ascii="Arial" w:hAnsi="Arial" w:cs="Arial"/>
              </w:rPr>
            </w:pPr>
            <w:r w:rsidRPr="00127DBC">
              <w:rPr>
                <w:rFonts w:ascii="Arial" w:hAnsi="Arial" w:cs="Arial"/>
              </w:rPr>
              <w:t>1. Курсовая работа не выполнена.</w:t>
            </w:r>
          </w:p>
          <w:p w:rsidR="002F2938" w:rsidRPr="00127DBC" w:rsidRDefault="002F2938" w:rsidP="004B48A5">
            <w:pPr>
              <w:autoSpaceDE w:val="0"/>
              <w:autoSpaceDN w:val="0"/>
              <w:adjustRightInd w:val="0"/>
              <w:rPr>
                <w:rFonts w:ascii="Arial" w:hAnsi="Arial" w:cs="Arial"/>
              </w:rPr>
            </w:pPr>
            <w:r w:rsidRPr="00127DBC">
              <w:rPr>
                <w:rFonts w:ascii="Arial" w:hAnsi="Arial" w:cs="Arial"/>
              </w:rPr>
              <w:t>2. В курсовой работе отсутствует анализ проблемы, задачи в целом не решены, имеются грубые фактологические ошибки, связь между отдельными задачами и частями курсовой работы фрагментарная.</w:t>
            </w:r>
          </w:p>
          <w:p w:rsidR="002F2938" w:rsidRPr="00127DBC" w:rsidRDefault="002F2938" w:rsidP="004B48A5">
            <w:pPr>
              <w:autoSpaceDE w:val="0"/>
              <w:autoSpaceDN w:val="0"/>
              <w:adjustRightInd w:val="0"/>
              <w:rPr>
                <w:rFonts w:ascii="Arial" w:hAnsi="Arial" w:cs="Arial"/>
              </w:rPr>
            </w:pPr>
            <w:r w:rsidRPr="00127DBC">
              <w:rPr>
                <w:rFonts w:ascii="Arial" w:hAnsi="Arial" w:cs="Arial"/>
              </w:rPr>
              <w:t>3. Демонстрация незнания собственной работы, неправильные ответы на вопросы руководителя по работе независимо от степени выполнения первого, второго и третьего требований, перечисленных на оценку «отлично».</w:t>
            </w:r>
          </w:p>
        </w:tc>
      </w:tr>
    </w:tbl>
    <w:p w:rsidR="002F2938" w:rsidRPr="00127DBC" w:rsidRDefault="002F2938" w:rsidP="00147CF0">
      <w:pPr>
        <w:autoSpaceDE w:val="0"/>
        <w:autoSpaceDN w:val="0"/>
        <w:adjustRightInd w:val="0"/>
        <w:ind w:left="360"/>
        <w:rPr>
          <w:rFonts w:ascii="Arial" w:hAnsi="Arial" w:cs="Arial"/>
        </w:rPr>
      </w:pPr>
    </w:p>
    <w:p w:rsidR="002F2938" w:rsidRPr="00127DBC" w:rsidRDefault="002F2938" w:rsidP="00147CF0">
      <w:pPr>
        <w:pStyle w:val="afb"/>
        <w:autoSpaceDE w:val="0"/>
        <w:autoSpaceDN w:val="0"/>
        <w:adjustRightInd w:val="0"/>
        <w:spacing w:line="240" w:lineRule="atLeast"/>
        <w:rPr>
          <w:rFonts w:ascii="Arial" w:hAnsi="Arial" w:cs="Arial"/>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20.3 Фонд оценочных средств сформированности компетенций студентов, рекомендуемый для проведения диагностических работ</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ПК-6</w:t>
      </w:r>
      <w:r w:rsidRPr="00127DBC">
        <w:rPr>
          <w:rFonts w:ascii="Arial" w:hAnsi="Arial" w:cs="Arial"/>
          <w:bCs/>
        </w:rPr>
        <w:t xml:space="preserve"> Способен осуществлять психолого-педагогическое сопровождение субъектов образовательного процесса на основе специальных научных знаний.</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ПК-6.1</w:t>
      </w:r>
      <w:r w:rsidRPr="00127DBC">
        <w:rPr>
          <w:rFonts w:ascii="Arial" w:hAnsi="Arial" w:cs="Arial"/>
          <w:bCs/>
        </w:rPr>
        <w:t xml:space="preserve"> Осуществляет психолого-педагогическое сопровождение субъектов  образовательного процесса на основе специальных научных знаний; подбирает методы, приемы и средства в соответствии с актуальным научным знанием и запросом общества</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Знать:</w:t>
      </w:r>
      <w:r w:rsidRPr="00127DBC">
        <w:rPr>
          <w:rFonts w:ascii="Arial" w:hAnsi="Arial" w:cs="Arial"/>
          <w:bCs/>
        </w:rPr>
        <w:t xml:space="preserve"> законы развития личности и проявления личностных свойств, психологические законы периодизации и кризисов развития; психолого-педагогические технологии индивидуализации обучения, развития, воспитания; психолого-педагогические основы учебной деятельности в части учета индивидуализации обучения.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lastRenderedPageBreak/>
        <w:t>Уметь:</w:t>
      </w:r>
      <w:r w:rsidRPr="00127DBC">
        <w:rPr>
          <w:rFonts w:ascii="Arial" w:hAnsi="Arial" w:cs="Arial"/>
          <w:bCs/>
        </w:rPr>
        <w:t xml:space="preserve"> Проектировать специальные условия при инклюзивном образовании обучающихся с особыми образовательными потребностями; анализировать и осуществлять отбор психолого-педагогических технологий, используемых в образовательном процессе</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Владеть:</w:t>
      </w:r>
      <w:r w:rsidRPr="00127DBC">
        <w:rPr>
          <w:rFonts w:ascii="Arial" w:hAnsi="Arial" w:cs="Arial"/>
          <w:bCs/>
        </w:rPr>
        <w:t xml:space="preserve"> Навыками проектирования программных материалов педагога (рабочие программы учебных дисциплин и др.), учитывающие разные образовательные потребности обучающихся, в том числе особые образовательные потребности обучающихся с ОВЗ.</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
          <w:bCs/>
        </w:rPr>
        <w:t>ОПК-6.2</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Анализирует системы обучения, развития и воспитания, в том числе обучающихся с особыми образовательными потребностями; подбирает оптимальные психолого-педагогические технологии обучения, воспитания и развития обучающихся с особыми образовательными потребностями.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Знать:</w:t>
      </w:r>
      <w:r w:rsidRPr="00127DBC">
        <w:rPr>
          <w:rFonts w:ascii="Arial" w:hAnsi="Arial" w:cs="Arial"/>
          <w:bCs/>
        </w:rPr>
        <w:t xml:space="preserve"> Общие и специфические особенности психофизического развития обучающихся, в том числе с особыми образовательными потребностями.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Уметь:</w:t>
      </w:r>
      <w:r w:rsidRPr="00127DBC">
        <w:rPr>
          <w:rFonts w:ascii="Arial" w:hAnsi="Arial" w:cs="Arial"/>
          <w:bCs/>
        </w:rPr>
        <w:t xml:space="preserve"> Организовать деятельность обучающихся с ОВЗ по овладению адаптированной образовательной программой; провести оценочные процедуры, отвечающие особым образовательным потребностям обучающихся с ОВЗ.</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Владеть:</w:t>
      </w:r>
      <w:r w:rsidRPr="00127DBC">
        <w:rPr>
          <w:rFonts w:ascii="Arial" w:hAnsi="Arial" w:cs="Arial"/>
          <w:bCs/>
        </w:rPr>
        <w:t>Методикой проведения уроков (занятий) с использованием психолого-педагогические технологии в профессиональной деятельности, необходимые для индивидуализации воспитания, том числе обучающихся с особыми образовательными потребностями.</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ОПК-6.3</w:t>
      </w:r>
      <w:r w:rsidRPr="00127DBC">
        <w:rPr>
          <w:rFonts w:ascii="Arial" w:hAnsi="Arial" w:cs="Arial"/>
          <w:bCs/>
        </w:rPr>
        <w:t xml:space="preserve"> Разрабатывает и использует психолого-педагогические программы, учитывая индивидуальные образовательные потребности обучающихся</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Знать:</w:t>
      </w:r>
      <w:r w:rsidRPr="00127DBC">
        <w:rPr>
          <w:rFonts w:ascii="Arial" w:hAnsi="Arial" w:cs="Arial"/>
          <w:bCs/>
        </w:rPr>
        <w:t xml:space="preserve"> Психолого-педагогические технологии в профессиональной деятельности, необходимые для индивидуализации обучения, развития, воспитания, том числе обучающихся с особыми образовательными потребностями.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Уметь:</w:t>
      </w:r>
      <w:r w:rsidRPr="00127DBC">
        <w:rPr>
          <w:rFonts w:ascii="Arial" w:hAnsi="Arial" w:cs="Arial"/>
          <w:bCs/>
        </w:rPr>
        <w:t xml:space="preserve"> Организовать совместную деятельность обучающихся с ОВЗ с нормально развивающимися сверстниками при инклюзивном образовании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Владеть:</w:t>
      </w:r>
      <w:r w:rsidRPr="00127DBC">
        <w:rPr>
          <w:rFonts w:ascii="Arial" w:hAnsi="Arial" w:cs="Arial"/>
          <w:bCs/>
        </w:rPr>
        <w:t xml:space="preserve"> Методами и технологиями оценочных мероприятий (входная, промежуточная, итоговая диагностика успеваемости) в инклюзивных классах (группах).</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Перечень заданий для оценки сформированности компетенции: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1)Закрытые задания (тестовые, средний уровень сложности</w:t>
      </w:r>
      <w:r w:rsidRPr="00127DBC">
        <w:rPr>
          <w:rFonts w:ascii="Arial" w:hAnsi="Arial" w:cs="Arial"/>
          <w:bCs/>
        </w:rPr>
        <w:t>)</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1. К рациональной психотерапии относят следующие методики, кроме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1)  "умышленного пренебрежения" </w:t>
      </w: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Cs/>
        </w:rPr>
        <w:t>2)  </w:t>
      </w:r>
      <w:r w:rsidRPr="00127DBC">
        <w:rPr>
          <w:rFonts w:ascii="Arial" w:hAnsi="Arial" w:cs="Arial"/>
          <w:b/>
          <w:bCs/>
        </w:rPr>
        <w:t xml:space="preserve">"субординационно-авторитарных реакций"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3)  "имаготерапии"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4)  "возбуждающих воспоминаний"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5)  "сократического диалога" </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2. Психокорригирующими факторами, действующими в процессе групповой психотерапии, являются все перечисленные, кроме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1)  чувства общности с группой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2)  снижения эгоцентризма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3)  </w:t>
      </w:r>
      <w:r w:rsidRPr="00127DBC">
        <w:rPr>
          <w:rFonts w:ascii="Arial" w:hAnsi="Arial" w:cs="Arial"/>
          <w:b/>
          <w:bCs/>
        </w:rPr>
        <w:t>гетеросуггестии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4)  самораскрытия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5)  обратной связи </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3. Основными задачами, решаемыми в процессе групповой психотерапии, являются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1)  отработка элементов коммуникативной деятельности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2)  тренировка нарушенных функций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3)  переоценка иерархии значимых ценностей </w:t>
      </w: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
          <w:bCs/>
        </w:rPr>
        <w:t xml:space="preserve">4)  все перечисленные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5)  ничего из перечисленного </w:t>
      </w:r>
    </w:p>
    <w:p w:rsidR="00CA21CB" w:rsidRPr="00127DBC" w:rsidRDefault="00CA21CB" w:rsidP="00CA21CB">
      <w:pPr>
        <w:autoSpaceDE w:val="0"/>
        <w:autoSpaceDN w:val="0"/>
        <w:adjustRightInd w:val="0"/>
        <w:spacing w:line="240" w:lineRule="atLeast"/>
        <w:jc w:val="both"/>
        <w:rPr>
          <w:rFonts w:ascii="Arial" w:hAnsi="Arial" w:cs="Arial"/>
          <w:b/>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4.Какая психологическая модель рассматривает аномальное функционирование головного мозга как основу патологического поведения: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a)</w:t>
      </w:r>
      <w:r w:rsidRPr="00127DBC">
        <w:rPr>
          <w:rFonts w:ascii="Arial" w:hAnsi="Arial" w:cs="Arial"/>
          <w:bCs/>
        </w:rPr>
        <w:tab/>
        <w:t>Когнитивная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b)</w:t>
      </w:r>
      <w:r w:rsidRPr="00127DBC">
        <w:rPr>
          <w:rFonts w:ascii="Arial" w:hAnsi="Arial" w:cs="Arial"/>
          <w:bCs/>
        </w:rPr>
        <w:tab/>
        <w:t>Поведенческая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c)</w:t>
      </w:r>
      <w:r w:rsidRPr="00127DBC">
        <w:rPr>
          <w:rFonts w:ascii="Arial" w:hAnsi="Arial" w:cs="Arial"/>
          <w:bCs/>
        </w:rPr>
        <w:tab/>
        <w:t>Экзистенциальная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d)</w:t>
      </w:r>
      <w:r w:rsidRPr="00127DBC">
        <w:rPr>
          <w:rFonts w:ascii="Arial" w:hAnsi="Arial" w:cs="Arial"/>
          <w:bCs/>
        </w:rPr>
        <w:tab/>
      </w:r>
      <w:r w:rsidRPr="00127DBC">
        <w:rPr>
          <w:rFonts w:ascii="Arial" w:hAnsi="Arial" w:cs="Arial"/>
          <w:b/>
          <w:bCs/>
        </w:rPr>
        <w:t>Биологическая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e)</w:t>
      </w:r>
      <w:r w:rsidRPr="00127DBC">
        <w:rPr>
          <w:rFonts w:ascii="Arial" w:hAnsi="Arial" w:cs="Arial"/>
          <w:bCs/>
        </w:rPr>
        <w:tab/>
        <w:t>Психодинамическая</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3. Совокупность поведенческих, мотивационных и познавательных особенностей психической деятельности больных, выраженных в психологических понятиях, называют:</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a)</w:t>
      </w:r>
      <w:r w:rsidRPr="00127DBC">
        <w:rPr>
          <w:rFonts w:ascii="Arial" w:hAnsi="Arial" w:cs="Arial"/>
          <w:bCs/>
        </w:rPr>
        <w:tab/>
        <w:t>психопатологическим симптомом</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b)</w:t>
      </w:r>
      <w:r w:rsidRPr="00127DBC">
        <w:rPr>
          <w:rFonts w:ascii="Arial" w:hAnsi="Arial" w:cs="Arial"/>
          <w:bCs/>
        </w:rPr>
        <w:tab/>
        <w:t xml:space="preserve">психопатологическим синдромом </w:t>
      </w: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Cs/>
        </w:rPr>
        <w:t>c)</w:t>
      </w:r>
      <w:r w:rsidRPr="00127DBC">
        <w:rPr>
          <w:rFonts w:ascii="Arial" w:hAnsi="Arial" w:cs="Arial"/>
          <w:bCs/>
        </w:rPr>
        <w:tab/>
      </w:r>
      <w:r w:rsidRPr="00127DBC">
        <w:rPr>
          <w:rFonts w:ascii="Arial" w:hAnsi="Arial" w:cs="Arial"/>
          <w:b/>
          <w:bCs/>
        </w:rPr>
        <w:t xml:space="preserve">патопсихологическим регистр-синдромом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d)</w:t>
      </w:r>
      <w:r w:rsidRPr="00127DBC">
        <w:rPr>
          <w:rFonts w:ascii="Arial" w:hAnsi="Arial" w:cs="Arial"/>
          <w:bCs/>
        </w:rPr>
        <w:tab/>
        <w:t>психологическим феноменом</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e)</w:t>
      </w:r>
      <w:r w:rsidRPr="00127DBC">
        <w:rPr>
          <w:rFonts w:ascii="Arial" w:hAnsi="Arial" w:cs="Arial"/>
          <w:bCs/>
        </w:rPr>
        <w:tab/>
        <w:t>патопсихологическим феноменом</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4.Центральным звеном в каком психологическом направлении является категория самоактуализации: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lastRenderedPageBreak/>
        <w:t>a)</w:t>
      </w:r>
      <w:r w:rsidRPr="00127DBC">
        <w:rPr>
          <w:rFonts w:ascii="Arial" w:hAnsi="Arial" w:cs="Arial"/>
          <w:bCs/>
        </w:rPr>
        <w:tab/>
        <w:t>Бихевиоральная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b)</w:t>
      </w:r>
      <w:r w:rsidRPr="00127DBC">
        <w:rPr>
          <w:rFonts w:ascii="Arial" w:hAnsi="Arial" w:cs="Arial"/>
          <w:bCs/>
        </w:rPr>
        <w:tab/>
      </w:r>
      <w:r w:rsidRPr="00127DBC">
        <w:rPr>
          <w:rFonts w:ascii="Arial" w:hAnsi="Arial" w:cs="Arial"/>
          <w:b/>
          <w:bCs/>
        </w:rPr>
        <w:t>Экзистенциальная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c)</w:t>
      </w:r>
      <w:r w:rsidRPr="00127DBC">
        <w:rPr>
          <w:rFonts w:ascii="Arial" w:hAnsi="Arial" w:cs="Arial"/>
          <w:bCs/>
        </w:rPr>
        <w:tab/>
        <w:t>Когнитивная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d)</w:t>
      </w:r>
      <w:r w:rsidRPr="00127DBC">
        <w:rPr>
          <w:rFonts w:ascii="Arial" w:hAnsi="Arial" w:cs="Arial"/>
          <w:bCs/>
        </w:rPr>
        <w:tab/>
        <w:t>Социокультурная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e)</w:t>
      </w:r>
      <w:r w:rsidRPr="00127DBC">
        <w:rPr>
          <w:rFonts w:ascii="Arial" w:hAnsi="Arial" w:cs="Arial"/>
          <w:bCs/>
        </w:rPr>
        <w:tab/>
        <w:t>Гуманистическая</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5. В этико-деонтологической тактике общения с больными детьми используют (укажите неверный ответ):</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a)</w:t>
      </w:r>
      <w:r w:rsidRPr="00127DBC">
        <w:rPr>
          <w:rFonts w:ascii="Arial" w:hAnsi="Arial" w:cs="Arial"/>
          <w:bCs/>
        </w:rPr>
        <w:tab/>
        <w:t>Эмоционально теплое отношение</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b)</w:t>
      </w:r>
      <w:r w:rsidRPr="00127DBC">
        <w:rPr>
          <w:rFonts w:ascii="Arial" w:hAnsi="Arial" w:cs="Arial"/>
          <w:bCs/>
        </w:rPr>
        <w:tab/>
      </w:r>
      <w:r w:rsidRPr="00127DBC">
        <w:rPr>
          <w:rFonts w:ascii="Arial" w:hAnsi="Arial" w:cs="Arial"/>
          <w:b/>
          <w:bCs/>
        </w:rPr>
        <w:t>Объяснение сути и прогноза болезни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c)</w:t>
      </w:r>
      <w:r w:rsidRPr="00127DBC">
        <w:rPr>
          <w:rFonts w:ascii="Arial" w:hAnsi="Arial" w:cs="Arial"/>
          <w:bCs/>
        </w:rPr>
        <w:tab/>
        <w:t>Отвлечение от болезни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d)</w:t>
      </w:r>
      <w:r w:rsidRPr="00127DBC">
        <w:rPr>
          <w:rFonts w:ascii="Arial" w:hAnsi="Arial" w:cs="Arial"/>
          <w:bCs/>
        </w:rPr>
        <w:tab/>
        <w:t>Организация игр</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e)</w:t>
      </w:r>
      <w:r w:rsidRPr="00127DBC">
        <w:rPr>
          <w:rFonts w:ascii="Arial" w:hAnsi="Arial" w:cs="Arial"/>
          <w:bCs/>
        </w:rPr>
        <w:tab/>
        <w:t>Проведение процедур с уговорами</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6. Одна из форм девиантного (отклоняющегося) поведения с формированием стремления к уходу от реальности путем искусственного изменения своего психического состояния называется:</w:t>
      </w:r>
      <w:r w:rsidRPr="00127DBC">
        <w:rPr>
          <w:rFonts w:ascii="MS Gothic" w:eastAsia="MS Gothic" w:hAnsi="MS Gothic" w:cs="MS Gothic" w:hint="eastAsia"/>
          <w:bCs/>
        </w:rPr>
        <w:t>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a)</w:t>
      </w:r>
      <w:r w:rsidRPr="00127DBC">
        <w:rPr>
          <w:rFonts w:ascii="Arial" w:hAnsi="Arial" w:cs="Arial"/>
          <w:bCs/>
        </w:rPr>
        <w:tab/>
        <w:t xml:space="preserve">криминальной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b)</w:t>
      </w:r>
      <w:r w:rsidRPr="00127DBC">
        <w:rPr>
          <w:rFonts w:ascii="Arial" w:hAnsi="Arial" w:cs="Arial"/>
          <w:bCs/>
        </w:rPr>
        <w:tab/>
        <w:t>делинквентной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c)</w:t>
      </w:r>
      <w:r w:rsidRPr="00127DBC">
        <w:rPr>
          <w:rFonts w:ascii="Arial" w:hAnsi="Arial" w:cs="Arial"/>
          <w:bCs/>
        </w:rPr>
        <w:tab/>
      </w:r>
      <w:r w:rsidRPr="00127DBC">
        <w:rPr>
          <w:rFonts w:ascii="Arial" w:hAnsi="Arial" w:cs="Arial"/>
          <w:b/>
          <w:bCs/>
        </w:rPr>
        <w:t>аддиктивной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d)</w:t>
      </w:r>
      <w:r w:rsidRPr="00127DBC">
        <w:rPr>
          <w:rFonts w:ascii="Arial" w:hAnsi="Arial" w:cs="Arial"/>
          <w:bCs/>
        </w:rPr>
        <w:tab/>
        <w:t xml:space="preserve">патохарактерологической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e)</w:t>
      </w:r>
      <w:r w:rsidRPr="00127DBC">
        <w:rPr>
          <w:rFonts w:ascii="Arial" w:hAnsi="Arial" w:cs="Arial"/>
          <w:bCs/>
        </w:rPr>
        <w:tab/>
        <w:t>психопатологической</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7.Основатель гештальт-терапии: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1)  Карл Густав Юнг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2)  </w:t>
      </w:r>
      <w:r w:rsidRPr="00127DBC">
        <w:rPr>
          <w:rFonts w:ascii="Arial" w:hAnsi="Arial" w:cs="Arial"/>
          <w:b/>
          <w:bCs/>
        </w:rPr>
        <w:t>Фредерик Соломон Перлз</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3)  ВингельмРайх</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
          <w:bCs/>
        </w:rPr>
        <w:t xml:space="preserve">  2)Открытые задания (тестовые, высокий уровень сложности)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 xml:space="preserve">1. </w:t>
      </w:r>
      <w:r w:rsidRPr="00127DBC">
        <w:rPr>
          <w:rFonts w:ascii="Arial" w:hAnsi="Arial" w:cs="Arial"/>
          <w:bCs/>
        </w:rPr>
        <w:t>Множественные отношения между терапевтом и психологом это………</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Когда терапевт становится для клиента, помимо терапевта, еще другом, преподавателем, супервизором, потребителем его услуг или кем-то еще.</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2. Психологи стремятся принести пользу тем, с кем они работают и заботятся о том, чтобы не причинять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lastRenderedPageBreak/>
        <w:t>Ответ:</w:t>
      </w:r>
      <w:r w:rsidRPr="00127DBC">
        <w:rPr>
          <w:rFonts w:ascii="Arial" w:hAnsi="Arial" w:cs="Arial"/>
          <w:bCs/>
        </w:rPr>
        <w:t xml:space="preserve"> вреда</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3.Психологи предоставляют услуги, обучают и проводят исследования, только в пределах своей…………………, на основе своего образования, профессионального обучения, практики под руководством супервизора, консультаций, обучения или профессионального опыта.</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компетенции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4.Подведение к осознанию человеком ответственности за формирование собственного внутреннего мира и выбор своего жизненного пути – задача…………. направления.</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гуманистического</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5.Соответствие внутреннего мира личности (чувств, эмоций, мыслей и т. п.) его внешним проявлениям и того, что он осознает, тому, каков его опыт называется……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самооценка</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6.По определению Б.С. Братуся, нормальное развитие — это такое развитие, которое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способствует оптимальной адаптации человека к окружающему миру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7.</w:t>
      </w:r>
      <w:r w:rsidRPr="00127DBC">
        <w:rPr>
          <w:rFonts w:ascii="Arial" w:hAnsi="Arial" w:cs="Arial"/>
          <w:bCs/>
        </w:rPr>
        <w:t xml:space="preserve">Вариант глубоко заниженной самооценки, представление о собственной неспособности к выполнению социальных функций, о своей личностной ущербности, не соответствующее реально высоким способностям индивида — это: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чувство собственной неполноценности</w:t>
      </w:r>
    </w:p>
    <w:p w:rsidR="00CA21CB" w:rsidRPr="00127DBC" w:rsidRDefault="00CA21CB" w:rsidP="00CA21CB">
      <w:pPr>
        <w:autoSpaceDE w:val="0"/>
        <w:autoSpaceDN w:val="0"/>
        <w:adjustRightInd w:val="0"/>
        <w:spacing w:line="240" w:lineRule="atLeast"/>
        <w:jc w:val="both"/>
        <w:rPr>
          <w:rFonts w:ascii="Arial" w:hAnsi="Arial" w:cs="Arial"/>
          <w:b/>
          <w:bCs/>
        </w:rPr>
      </w:pP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
          <w:bCs/>
        </w:rPr>
        <w:t xml:space="preserve">       3)Открытые задания (миникейсы, средний уровень сложности)</w:t>
      </w:r>
    </w:p>
    <w:p w:rsidR="00CA21CB" w:rsidRPr="00127DBC" w:rsidRDefault="00CA21CB" w:rsidP="00CA21CB">
      <w:pPr>
        <w:autoSpaceDE w:val="0"/>
        <w:autoSpaceDN w:val="0"/>
        <w:adjustRightInd w:val="0"/>
        <w:spacing w:line="240" w:lineRule="atLeast"/>
        <w:jc w:val="both"/>
        <w:rPr>
          <w:rFonts w:ascii="Arial" w:hAnsi="Arial" w:cs="Arial"/>
          <w:b/>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1.</w:t>
      </w:r>
      <w:r w:rsidRPr="00127DBC">
        <w:rPr>
          <w:rFonts w:ascii="Arial" w:hAnsi="Arial" w:cs="Arial"/>
          <w:b/>
          <w:bCs/>
        </w:rPr>
        <w:tab/>
      </w:r>
      <w:r w:rsidRPr="00127DBC">
        <w:rPr>
          <w:rFonts w:ascii="Arial" w:hAnsi="Arial" w:cs="Arial"/>
          <w:bCs/>
        </w:rPr>
        <w:t>Подросток в процессе консультирования сообщил о суицидальных намереньях. Этично ли психологу обратиться за помощью к психиатру.</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Психолог должен незамедлительно связаться с психиатром, известить родителей подростка и до прибытия психиатра наблюдать за подростком .</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2 К психологу обратился ученик с  гомосексуальной ориентаций. Психолог, в силу своего предвзятого отношения к таким людям,  сообщил ученику, что, не работает с людьми с гомосексуальной ориентацией и предложил клиенту перенаправить его к другому специалисту. Допустимо ли это?</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Допустимо, потому что это - профессиональные ограничения</w:t>
      </w:r>
    </w:p>
    <w:p w:rsidR="00CA21CB" w:rsidRPr="00127DBC" w:rsidRDefault="00CA21CB" w:rsidP="00CA21CB">
      <w:pPr>
        <w:autoSpaceDE w:val="0"/>
        <w:autoSpaceDN w:val="0"/>
        <w:adjustRightInd w:val="0"/>
        <w:spacing w:line="240" w:lineRule="atLeast"/>
        <w:jc w:val="both"/>
        <w:rPr>
          <w:rFonts w:ascii="Arial" w:hAnsi="Arial" w:cs="Arial"/>
          <w:b/>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3.</w:t>
      </w:r>
      <w:r w:rsidRPr="00127DBC">
        <w:rPr>
          <w:rFonts w:ascii="Arial" w:hAnsi="Arial" w:cs="Arial"/>
          <w:bCs/>
        </w:rPr>
        <w:t>Родители хотят перевести подростка в другую школу по причине  конфликтов с одноклассниками.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Необходимо подобрать диагностические методики для построения индивидуальной работы с мальчиком.</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диагностическое интервью, опросник Тейлор, самооценка по Дембо-Рубинштейн, опросник агрессии Басса-Дарки, ПДО, социометрия в классе.</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lastRenderedPageBreak/>
        <w:t xml:space="preserve">4. </w:t>
      </w:r>
      <w:r w:rsidRPr="00127DBC">
        <w:rPr>
          <w:rFonts w:ascii="Arial" w:hAnsi="Arial" w:cs="Arial"/>
          <w:bCs/>
        </w:rPr>
        <w:t xml:space="preserve"> 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свое обычное состояние в такие моменты, он характеризует его так: «быстро завожусь, могу что-то разбить, кого-то ударить…».</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Задача: подобрать необходимые диагностические методики.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Для облегчения определения причин и форм проявления агрессии можно предложить опросник Басса-Дарки.</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Также могут быть полезны следующие методики: РНЖ, МСС, МИС, цветовой тест Люшера.</w:t>
      </w:r>
    </w:p>
    <w:p w:rsidR="00CA21CB" w:rsidRPr="00127DBC" w:rsidRDefault="00CA21CB" w:rsidP="00CA21CB">
      <w:pPr>
        <w:autoSpaceDE w:val="0"/>
        <w:autoSpaceDN w:val="0"/>
        <w:adjustRightInd w:val="0"/>
        <w:spacing w:line="240" w:lineRule="atLeast"/>
        <w:jc w:val="both"/>
        <w:rPr>
          <w:rFonts w:ascii="Arial" w:hAnsi="Arial" w:cs="Arial"/>
          <w:b/>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 xml:space="preserve">5. </w:t>
      </w:r>
      <w:r w:rsidRPr="00127DBC">
        <w:rPr>
          <w:rFonts w:ascii="Arial" w:hAnsi="Arial" w:cs="Arial"/>
          <w:bCs/>
        </w:rPr>
        <w:t>Марина, 18 лет. Обратилась к психологу с жалобами на свою неуверенность в отношениях с противоположным полом, постоянный страх одиночества, брошенности, навязчивую ревность, желание контролировать партнера, опасение, что ее парень оставит и уйдет к другой женщине. Живет с мамой, единственный ребенок, отец их бросил, когда Марине было 4 года. Задание – разобрать ситуацию с точки зрения индивидуальной теории личности Адлера и дать направление психологической работы.</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Ответ:</w:t>
      </w:r>
      <w:r w:rsidRPr="00127DBC">
        <w:rPr>
          <w:rFonts w:ascii="Arial" w:hAnsi="Arial" w:cs="Arial"/>
          <w:bCs/>
        </w:rPr>
        <w:t xml:space="preserve"> Адлер придерживался социальной детерминанты в становлении личности и смотрел на человека как на единый и самоорганизующийся организм, а главным принципом развития личности считал стремление к совершенству/превосходству.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Отец бросил клиентку с матерью в районе 4 лет, когда, по Адлеру, как раз прочно закрепляется стиль жизни, который становится главным стержнем поведения в будущем. На основании стиля жизни Адлер выделяет тип личности, который в данном случае соответствует Берущему типу, который ведет себя паразитически и удовлетворяет свои потребности за счет других.  Будучи единственным ребенком в семье, клиентка была лишена и конкурентной борьбы с братьями-сестрами и с собственным отцом, что не дало развиться стремлению к превосходству и привело к формированию зависимого паттерна поведения и эгоцентризму. Свое чувство неполноценности клиентка пытается преодолеть за счет Другого, скомпенсировать недостачу отца в детстве за счет отношений с партнером. Согласно теории Адлера, у Марины подавлена творческая сила, которая дает возможность устанавливать цели и расти над собой, достигая совершенства. Что соответствует схеме апперцепции, исходя из которой она воспринимает каждый новый опыт с мужчиной, исходя из того, как с ней поступил отец. Судя по всему, клиентка попадает под описанное Адлером определение невротической личности как «эгоцентрически стремящейся к превосходству, самовозвеличиванию за счет искренней заботы окружающих» (Адлер, 1956г). Невроз же развился по причине отвержения отца, поэтому ярче всего проявляется комплексом неполноценности в отношениях с мужчинами.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 xml:space="preserve">Направление психологической работы: </w:t>
      </w:r>
      <w:r w:rsidRPr="00127DBC">
        <w:rPr>
          <w:rFonts w:ascii="Arial" w:hAnsi="Arial" w:cs="Arial"/>
          <w:bCs/>
        </w:rPr>
        <w:t>растождествить уход отца от матери, а не от нее самой, выявить ошибочность суждений о преувеличенной роли другого в преодолении собственного чувства одиночества, устранить ложную (фиктивную по Адлеру) цель – потребность контролировать партнера, вместо этого – принятие ответственности за свои действия и свободу другого поступать в соответствие со своими целями, привести ее к пониманию саморазрушительного влияния этих ее потребностей. Далее - усилить социальный интерес и сформировать подходящие для клиентки цели помимо любовных отношений, на достижение которых она, как свободная личность, сможет опираться для реализации своего жизненного потенциала, т.е. немного расширить невротическую картину мира, обучив достигать состояния удовлетворенности и уверенности в рамках своей деятельности, а не в зависимости от поведения другого – вывести из пассивной позиции. Таким образом Марина сможет переориентироваться на социально-конструктивный стиль жизни</w:t>
      </w:r>
    </w:p>
    <w:p w:rsidR="00CA21CB" w:rsidRPr="00127DBC" w:rsidRDefault="00CA21CB" w:rsidP="00CA21CB">
      <w:pPr>
        <w:autoSpaceDE w:val="0"/>
        <w:autoSpaceDN w:val="0"/>
        <w:adjustRightInd w:val="0"/>
        <w:spacing w:line="240" w:lineRule="atLeast"/>
        <w:jc w:val="both"/>
        <w:rPr>
          <w:rFonts w:ascii="Arial" w:hAnsi="Arial" w:cs="Arial"/>
          <w:bCs/>
        </w:rPr>
      </w:pP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 xml:space="preserve">6.Марина, 18 лет. Обратилась к психологу с жалобами на свою неуверенность в отношениях с противоположным полом, постоянный страх одиночества, брошенности, навязчивую ревность, желание контролировать партнера, опасение, что ее парень оставит и уйдет к другой женщине. </w:t>
      </w:r>
      <w:r w:rsidRPr="00127DBC">
        <w:rPr>
          <w:rFonts w:ascii="Arial" w:hAnsi="Arial" w:cs="Arial"/>
          <w:bCs/>
        </w:rPr>
        <w:lastRenderedPageBreak/>
        <w:t>Живет с мамой, единственный ребенок, отец их бросил, когда Марине было 4 года. Задание – разобрать ситуацию с позиции экзистенциальной терапии и дать направление психологической работы.</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 xml:space="preserve">Ответ: </w:t>
      </w:r>
      <w:r w:rsidRPr="00127DBC">
        <w:rPr>
          <w:rFonts w:ascii="Arial" w:hAnsi="Arial" w:cs="Arial"/>
          <w:bCs/>
        </w:rPr>
        <w:t xml:space="preserve">Для объяснения природы личности человека экзистенциальная психология придерживаются феноменологического подхода Гуссерля и понятия «дазайн», которым пользовался Хайдеггер, дословно переводящегося как «вот-бытие», «здесь-бытие», которое раскрывается представлением о единстве субъекта и объекта, личности и мира. Таким образом, в отличие от предыдущих теорий, экзистенциальная психология, заимствующая понятийный аппарат из философии, смотрит на личность не как на «предикат», нечто заложенное и сформированное в детстве/биологией/культурой, или всем вместе, т.е. нечто константное, развивающееся по универсальной модели, но рассматривает каждого человека как уникальную в каждом своем проявлении, неповторимую личность в протяженности, становлении и изменчивости, в неумолимой необходимости брать ответственность за свою жизнь и смыслы, которые каждый человек в нее вкладывает самостоятельно. </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Cs/>
        </w:rPr>
        <w:t>Поэтому проблема, с которой пришла клиентка, рассматривалась бы как знак отчуждения от своего подлинного «я» - с одной стороны, с другой - с точки зрения опыта и смысла, который личность таким образом приобретает.</w:t>
      </w:r>
    </w:p>
    <w:p w:rsidR="00CA21CB" w:rsidRPr="00127DBC" w:rsidRDefault="00CA21CB" w:rsidP="00CA21CB">
      <w:pPr>
        <w:autoSpaceDE w:val="0"/>
        <w:autoSpaceDN w:val="0"/>
        <w:adjustRightInd w:val="0"/>
        <w:spacing w:line="240" w:lineRule="atLeast"/>
        <w:jc w:val="both"/>
        <w:rPr>
          <w:rFonts w:ascii="Arial" w:hAnsi="Arial" w:cs="Arial"/>
          <w:bCs/>
        </w:rPr>
      </w:pPr>
      <w:r w:rsidRPr="00127DBC">
        <w:rPr>
          <w:rFonts w:ascii="Arial" w:hAnsi="Arial" w:cs="Arial"/>
          <w:b/>
          <w:bCs/>
        </w:rPr>
        <w:t>Направление психологической работы:</w:t>
      </w:r>
      <w:r w:rsidRPr="00127DBC">
        <w:rPr>
          <w:rFonts w:ascii="Arial" w:hAnsi="Arial" w:cs="Arial"/>
          <w:bCs/>
        </w:rPr>
        <w:t xml:space="preserve"> терапия бы строилась на возвращении осознанности и ответственности за выборы, которые делает клиентка, т.е. акцент смещался бы с пассивной позиции на активную. В результате терапевтического воздействия с помощью равных позиций терапевта-клиента, терапевтической заинтересованности, клиентка бы шаг за шагом приближалась бы к пониманию своей природы, паттернов восприятия, осознавала бы причины своих поступков и расширяла бы диапазон реагирования, приобретая в этом свободу и гибкость, находя индивидуальные смыслы для полноты воплощения себя в мире субъективного опыта, согласно своей природе. Отдельное внимание уделялось бы проживанию экзистенциальных понятий одиночества и тревоги как данностей.   </w:t>
      </w:r>
    </w:p>
    <w:p w:rsidR="00CA21CB" w:rsidRPr="00127DBC" w:rsidRDefault="00CA21CB" w:rsidP="0043765C">
      <w:pPr>
        <w:autoSpaceDE w:val="0"/>
        <w:autoSpaceDN w:val="0"/>
        <w:adjustRightInd w:val="0"/>
        <w:spacing w:after="0" w:line="240" w:lineRule="auto"/>
        <w:contextualSpacing/>
        <w:jc w:val="both"/>
        <w:rPr>
          <w:rFonts w:ascii="Arial" w:hAnsi="Arial" w:cs="Arial"/>
          <w:b/>
          <w:bCs/>
        </w:rPr>
      </w:pPr>
    </w:p>
    <w:p w:rsidR="00CA21CB" w:rsidRPr="00127DBC" w:rsidRDefault="00CA21CB" w:rsidP="0043765C">
      <w:pPr>
        <w:autoSpaceDE w:val="0"/>
        <w:autoSpaceDN w:val="0"/>
        <w:adjustRightInd w:val="0"/>
        <w:spacing w:after="0" w:line="240" w:lineRule="auto"/>
        <w:contextualSpacing/>
        <w:jc w:val="both"/>
        <w:rPr>
          <w:rFonts w:ascii="Arial" w:hAnsi="Arial" w:cs="Arial"/>
          <w:b/>
          <w:bCs/>
        </w:rPr>
      </w:pPr>
      <w:r w:rsidRPr="00127DBC">
        <w:rPr>
          <w:rFonts w:ascii="Arial" w:hAnsi="Arial" w:cs="Arial"/>
          <w:b/>
          <w:bCs/>
        </w:rPr>
        <w:t>Критерии и шкалы оценивания заданий ФОС</w:t>
      </w:r>
    </w:p>
    <w:p w:rsidR="00CA21CB" w:rsidRPr="00127DBC" w:rsidRDefault="00CA21CB" w:rsidP="0043765C">
      <w:pPr>
        <w:autoSpaceDE w:val="0"/>
        <w:autoSpaceDN w:val="0"/>
        <w:adjustRightInd w:val="0"/>
        <w:spacing w:after="0" w:line="240" w:lineRule="auto"/>
        <w:contextualSpacing/>
        <w:jc w:val="both"/>
        <w:rPr>
          <w:rFonts w:ascii="Arial" w:hAnsi="Arial" w:cs="Arial"/>
          <w:bCs/>
        </w:rPr>
      </w:pPr>
      <w:r w:rsidRPr="00127DBC">
        <w:rPr>
          <w:rFonts w:ascii="Arial" w:hAnsi="Arial" w:cs="Arial"/>
          <w:bCs/>
        </w:rPr>
        <w:t>Для оценки выполнения заданий используется бальная система</w:t>
      </w:r>
    </w:p>
    <w:p w:rsidR="00CA21CB" w:rsidRPr="00127DBC" w:rsidRDefault="00CA21CB" w:rsidP="0043765C">
      <w:pPr>
        <w:autoSpaceDE w:val="0"/>
        <w:autoSpaceDN w:val="0"/>
        <w:adjustRightInd w:val="0"/>
        <w:spacing w:after="0" w:line="240" w:lineRule="auto"/>
        <w:contextualSpacing/>
        <w:jc w:val="both"/>
        <w:rPr>
          <w:rFonts w:ascii="Arial" w:hAnsi="Arial" w:cs="Arial"/>
          <w:bCs/>
          <w:u w:val="single"/>
        </w:rPr>
      </w:pPr>
      <w:r w:rsidRPr="00127DBC">
        <w:rPr>
          <w:rFonts w:ascii="Arial" w:hAnsi="Arial" w:cs="Arial"/>
          <w:bCs/>
          <w:u w:val="single"/>
        </w:rPr>
        <w:t>1)Закрытые задания (тестовые, средний уровень сложности)</w:t>
      </w:r>
    </w:p>
    <w:p w:rsidR="00CA21CB" w:rsidRPr="00127DBC" w:rsidRDefault="00CA21CB" w:rsidP="0043765C">
      <w:pPr>
        <w:numPr>
          <w:ilvl w:val="0"/>
          <w:numId w:val="9"/>
        </w:numPr>
        <w:autoSpaceDE w:val="0"/>
        <w:autoSpaceDN w:val="0"/>
        <w:adjustRightInd w:val="0"/>
        <w:spacing w:after="0" w:line="240" w:lineRule="auto"/>
        <w:contextualSpacing/>
        <w:jc w:val="both"/>
        <w:rPr>
          <w:rFonts w:ascii="Arial" w:hAnsi="Arial" w:cs="Arial"/>
          <w:bCs/>
        </w:rPr>
      </w:pPr>
      <w:r w:rsidRPr="00127DBC">
        <w:rPr>
          <w:rFonts w:ascii="Arial" w:hAnsi="Arial" w:cs="Arial"/>
          <w:bCs/>
        </w:rPr>
        <w:t>1 балл – указан верный ответ</w:t>
      </w:r>
    </w:p>
    <w:p w:rsidR="00CA21CB" w:rsidRPr="00127DBC" w:rsidRDefault="00CA21CB" w:rsidP="0043765C">
      <w:pPr>
        <w:numPr>
          <w:ilvl w:val="0"/>
          <w:numId w:val="9"/>
        </w:numPr>
        <w:autoSpaceDE w:val="0"/>
        <w:autoSpaceDN w:val="0"/>
        <w:adjustRightInd w:val="0"/>
        <w:spacing w:after="0" w:line="240" w:lineRule="auto"/>
        <w:contextualSpacing/>
        <w:jc w:val="both"/>
        <w:rPr>
          <w:rFonts w:ascii="Arial" w:hAnsi="Arial" w:cs="Arial"/>
          <w:bCs/>
        </w:rPr>
      </w:pPr>
      <w:r w:rsidRPr="00127DBC">
        <w:rPr>
          <w:rFonts w:ascii="Arial" w:hAnsi="Arial" w:cs="Arial"/>
          <w:bCs/>
        </w:rPr>
        <w:t>0 баллов – указан неверный ответ (полностью или частично неверный)</w:t>
      </w:r>
    </w:p>
    <w:p w:rsidR="00CA21CB" w:rsidRPr="00127DBC" w:rsidRDefault="00CA21CB" w:rsidP="0043765C">
      <w:pPr>
        <w:autoSpaceDE w:val="0"/>
        <w:autoSpaceDN w:val="0"/>
        <w:adjustRightInd w:val="0"/>
        <w:spacing w:after="0" w:line="240" w:lineRule="auto"/>
        <w:contextualSpacing/>
        <w:jc w:val="both"/>
        <w:rPr>
          <w:rFonts w:ascii="Arial" w:hAnsi="Arial" w:cs="Arial"/>
          <w:bCs/>
          <w:u w:val="single"/>
        </w:rPr>
      </w:pPr>
      <w:r w:rsidRPr="00127DBC">
        <w:rPr>
          <w:rFonts w:ascii="Arial" w:hAnsi="Arial" w:cs="Arial"/>
          <w:bCs/>
          <w:u w:val="single"/>
        </w:rPr>
        <w:t xml:space="preserve">  2)Открытые задания (тестовые, высокий уровень сложности)</w:t>
      </w:r>
    </w:p>
    <w:p w:rsidR="00CA21CB" w:rsidRPr="00127DBC" w:rsidRDefault="00CA21CB" w:rsidP="0043765C">
      <w:pPr>
        <w:numPr>
          <w:ilvl w:val="0"/>
          <w:numId w:val="10"/>
        </w:numPr>
        <w:autoSpaceDE w:val="0"/>
        <w:autoSpaceDN w:val="0"/>
        <w:adjustRightInd w:val="0"/>
        <w:spacing w:after="0" w:line="240" w:lineRule="auto"/>
        <w:contextualSpacing/>
        <w:jc w:val="both"/>
        <w:rPr>
          <w:rFonts w:ascii="Arial" w:hAnsi="Arial" w:cs="Arial"/>
          <w:bCs/>
        </w:rPr>
      </w:pPr>
      <w:r w:rsidRPr="00127DBC">
        <w:rPr>
          <w:rFonts w:ascii="Arial" w:hAnsi="Arial" w:cs="Arial"/>
          <w:bCs/>
        </w:rPr>
        <w:t>2 балла – указан верный ответ</w:t>
      </w:r>
    </w:p>
    <w:p w:rsidR="00CA21CB" w:rsidRPr="00127DBC" w:rsidRDefault="00CA21CB" w:rsidP="0043765C">
      <w:pPr>
        <w:numPr>
          <w:ilvl w:val="0"/>
          <w:numId w:val="10"/>
        </w:numPr>
        <w:autoSpaceDE w:val="0"/>
        <w:autoSpaceDN w:val="0"/>
        <w:adjustRightInd w:val="0"/>
        <w:spacing w:after="0" w:line="240" w:lineRule="auto"/>
        <w:contextualSpacing/>
        <w:jc w:val="both"/>
        <w:rPr>
          <w:rFonts w:ascii="Arial" w:hAnsi="Arial" w:cs="Arial"/>
          <w:bCs/>
        </w:rPr>
      </w:pPr>
      <w:r w:rsidRPr="00127DBC">
        <w:rPr>
          <w:rFonts w:ascii="Arial" w:hAnsi="Arial" w:cs="Arial"/>
          <w:bCs/>
        </w:rPr>
        <w:t>0 баллов – указан неверный ответ (полностью или частично неверный)</w:t>
      </w:r>
    </w:p>
    <w:p w:rsidR="00CA21CB" w:rsidRPr="00127DBC" w:rsidRDefault="00CA21CB" w:rsidP="0043765C">
      <w:pPr>
        <w:autoSpaceDE w:val="0"/>
        <w:autoSpaceDN w:val="0"/>
        <w:adjustRightInd w:val="0"/>
        <w:spacing w:after="0" w:line="240" w:lineRule="auto"/>
        <w:contextualSpacing/>
        <w:jc w:val="both"/>
        <w:rPr>
          <w:rFonts w:ascii="Arial" w:hAnsi="Arial" w:cs="Arial"/>
          <w:bCs/>
          <w:u w:val="single"/>
        </w:rPr>
      </w:pPr>
      <w:r w:rsidRPr="00127DBC">
        <w:rPr>
          <w:rFonts w:ascii="Arial" w:hAnsi="Arial" w:cs="Arial"/>
          <w:bCs/>
          <w:u w:val="single"/>
        </w:rPr>
        <w:t>3)Открытые задания (мини-кейсы, средний уровень сложности)</w:t>
      </w:r>
    </w:p>
    <w:p w:rsidR="00CA21CB" w:rsidRPr="00127DBC" w:rsidRDefault="00CA21CB" w:rsidP="0043765C">
      <w:pPr>
        <w:numPr>
          <w:ilvl w:val="0"/>
          <w:numId w:val="11"/>
        </w:numPr>
        <w:autoSpaceDE w:val="0"/>
        <w:autoSpaceDN w:val="0"/>
        <w:adjustRightInd w:val="0"/>
        <w:spacing w:after="0" w:line="240" w:lineRule="auto"/>
        <w:contextualSpacing/>
        <w:jc w:val="both"/>
        <w:rPr>
          <w:rFonts w:ascii="Arial" w:hAnsi="Arial" w:cs="Arial"/>
          <w:bCs/>
        </w:rPr>
      </w:pPr>
      <w:r w:rsidRPr="00127DBC">
        <w:rPr>
          <w:rFonts w:ascii="Arial" w:hAnsi="Arial" w:cs="Arial"/>
          <w:bCs/>
        </w:rPr>
        <w:t>5 баллов – задание выполнено верно (получен правильный ответ, обоснован (аргументирован) ход выполнения (при необходимости)</w:t>
      </w:r>
    </w:p>
    <w:p w:rsidR="00CA21CB" w:rsidRPr="00127DBC" w:rsidRDefault="00CA21CB" w:rsidP="0043765C">
      <w:pPr>
        <w:numPr>
          <w:ilvl w:val="0"/>
          <w:numId w:val="11"/>
        </w:numPr>
        <w:autoSpaceDE w:val="0"/>
        <w:autoSpaceDN w:val="0"/>
        <w:adjustRightInd w:val="0"/>
        <w:spacing w:after="0" w:line="240" w:lineRule="auto"/>
        <w:contextualSpacing/>
        <w:jc w:val="both"/>
        <w:rPr>
          <w:rFonts w:ascii="Arial" w:hAnsi="Arial" w:cs="Arial"/>
          <w:bCs/>
        </w:rPr>
      </w:pPr>
      <w:r w:rsidRPr="00127DBC">
        <w:rPr>
          <w:rFonts w:ascii="Arial" w:hAnsi="Arial" w:cs="Arial"/>
          <w:bCs/>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подзаданий, 50% которых выполнено правильно. </w:t>
      </w:r>
    </w:p>
    <w:p w:rsidR="00CA21CB" w:rsidRPr="00127DBC" w:rsidRDefault="00CA21CB" w:rsidP="0043765C">
      <w:pPr>
        <w:numPr>
          <w:ilvl w:val="0"/>
          <w:numId w:val="11"/>
        </w:numPr>
        <w:autoSpaceDE w:val="0"/>
        <w:autoSpaceDN w:val="0"/>
        <w:adjustRightInd w:val="0"/>
        <w:spacing w:after="0" w:line="240" w:lineRule="auto"/>
        <w:contextualSpacing/>
        <w:jc w:val="both"/>
        <w:rPr>
          <w:rFonts w:ascii="Arial" w:hAnsi="Arial" w:cs="Arial"/>
          <w:bCs/>
        </w:rPr>
      </w:pPr>
      <w:r w:rsidRPr="00127DBC">
        <w:rPr>
          <w:rFonts w:ascii="Arial" w:hAnsi="Arial" w:cs="Arial"/>
          <w:bCs/>
        </w:rPr>
        <w:t>0 баллов – задание не выполнено или выполнено неверно (получен неправильный ответ, ход выполнения ошибочен или содержит грубые ошибки).</w:t>
      </w:r>
    </w:p>
    <w:p w:rsidR="00CA21CB" w:rsidRPr="00127DBC" w:rsidRDefault="00CA21CB" w:rsidP="00CA21CB">
      <w:pPr>
        <w:autoSpaceDE w:val="0"/>
        <w:autoSpaceDN w:val="0"/>
        <w:adjustRightInd w:val="0"/>
        <w:spacing w:line="240" w:lineRule="atLeast"/>
        <w:jc w:val="both"/>
        <w:rPr>
          <w:rFonts w:ascii="Arial" w:hAnsi="Arial" w:cs="Arial"/>
          <w:b/>
          <w:bCs/>
        </w:rPr>
      </w:pPr>
      <w:r w:rsidRPr="00127DBC">
        <w:rPr>
          <w:rFonts w:ascii="Arial" w:hAnsi="Arial" w:cs="Arial"/>
          <w:b/>
          <w:b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p w:rsidR="004E3F32" w:rsidRPr="001B0530" w:rsidRDefault="004E3F32" w:rsidP="008057A9">
      <w:pPr>
        <w:tabs>
          <w:tab w:val="left" w:pos="851"/>
          <w:tab w:val="left" w:pos="993"/>
        </w:tabs>
        <w:spacing w:after="0" w:line="240" w:lineRule="auto"/>
        <w:jc w:val="both"/>
        <w:rPr>
          <w:rFonts w:ascii="Times New Roman" w:hAnsi="Times New Roman"/>
          <w:lang w:eastAsia="en-US"/>
        </w:rPr>
      </w:pPr>
    </w:p>
    <w:sectPr w:rsidR="004E3F32" w:rsidRPr="001B0530" w:rsidSect="009E494F">
      <w:footerReference w:type="even" r:id="rId14"/>
      <w:footerReference w:type="default" r:id="rId15"/>
      <w:headerReference w:type="first" r:id="rId16"/>
      <w:footnotePr>
        <w:numFmt w:val="chicago"/>
      </w:footnotePr>
      <w:pgSz w:w="11906" w:h="16838" w:code="9"/>
      <w:pgMar w:top="993" w:right="567" w:bottom="993"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EB4" w:rsidRDefault="00217EB4">
      <w:pPr>
        <w:spacing w:after="0" w:line="240" w:lineRule="auto"/>
      </w:pPr>
      <w:r>
        <w:separator/>
      </w:r>
    </w:p>
  </w:endnote>
  <w:endnote w:type="continuationSeparator" w:id="1">
    <w:p w:rsidR="00217EB4" w:rsidRDefault="00217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8A" w:rsidRDefault="00782CBE" w:rsidP="009E494F">
    <w:pPr>
      <w:pStyle w:val="af"/>
      <w:framePr w:wrap="around" w:vAnchor="text" w:hAnchor="margin" w:xAlign="right" w:y="1"/>
      <w:rPr>
        <w:rStyle w:val="a5"/>
      </w:rPr>
    </w:pPr>
    <w:r>
      <w:rPr>
        <w:rStyle w:val="a5"/>
      </w:rPr>
      <w:fldChar w:fldCharType="begin"/>
    </w:r>
    <w:r w:rsidR="00155B8A">
      <w:rPr>
        <w:rStyle w:val="a5"/>
      </w:rPr>
      <w:instrText xml:space="preserve">PAGE  </w:instrText>
    </w:r>
    <w:r>
      <w:rPr>
        <w:rStyle w:val="a5"/>
      </w:rPr>
      <w:fldChar w:fldCharType="separate"/>
    </w:r>
    <w:r w:rsidR="00155B8A">
      <w:rPr>
        <w:rStyle w:val="a5"/>
        <w:noProof/>
      </w:rPr>
      <w:t>5</w:t>
    </w:r>
    <w:r>
      <w:rPr>
        <w:rStyle w:val="a5"/>
      </w:rPr>
      <w:fldChar w:fldCharType="end"/>
    </w:r>
  </w:p>
  <w:p w:rsidR="00155B8A" w:rsidRDefault="00155B8A" w:rsidP="009E494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8A" w:rsidRDefault="00155B8A" w:rsidP="009E494F">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EB4" w:rsidRDefault="00217EB4">
      <w:pPr>
        <w:spacing w:after="0" w:line="240" w:lineRule="auto"/>
      </w:pPr>
      <w:r>
        <w:separator/>
      </w:r>
    </w:p>
  </w:footnote>
  <w:footnote w:type="continuationSeparator" w:id="1">
    <w:p w:rsidR="00217EB4" w:rsidRDefault="00217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8A" w:rsidRPr="002A3E59" w:rsidRDefault="00782CBE" w:rsidP="009E494F">
    <w:pPr>
      <w:pStyle w:val="a3"/>
      <w:tabs>
        <w:tab w:val="clear" w:pos="9355"/>
        <w:tab w:val="right" w:pos="10346"/>
      </w:tabs>
      <w:jc w:val="center"/>
      <w:rPr>
        <w:rFonts w:ascii="Arial" w:hAnsi="Arial" w:cs="Arial"/>
        <w:b/>
        <w:sz w:val="24"/>
        <w:szCs w:val="24"/>
      </w:rPr>
    </w:pPr>
    <w:hyperlink r:id="rId1" w:history="1">
      <w:r w:rsidR="00155B8A" w:rsidRPr="00F35A72">
        <w:rPr>
          <w:rStyle w:val="a8"/>
          <w:rFonts w:ascii="Arial" w:hAnsi="Arial" w:cs="Arial"/>
          <w:b/>
          <w:sz w:val="24"/>
          <w:szCs w:val="24"/>
          <w:lang w:val="en-US"/>
        </w:rPr>
        <w:t>www</w:t>
      </w:r>
      <w:r w:rsidR="00155B8A" w:rsidRPr="002A3E59">
        <w:rPr>
          <w:rStyle w:val="a8"/>
          <w:rFonts w:ascii="Arial" w:hAnsi="Arial" w:cs="Arial"/>
          <w:b/>
          <w:sz w:val="24"/>
          <w:szCs w:val="24"/>
        </w:rPr>
        <w:t>.</w:t>
      </w:r>
      <w:r w:rsidR="00155B8A" w:rsidRPr="00F35A72">
        <w:rPr>
          <w:rStyle w:val="a8"/>
          <w:rFonts w:ascii="Arial" w:hAnsi="Arial" w:cs="Arial"/>
          <w:b/>
          <w:sz w:val="24"/>
          <w:szCs w:val="24"/>
          <w:lang w:val="en-US"/>
        </w:rPr>
        <w:t>vsu</w:t>
      </w:r>
      <w:r w:rsidR="00155B8A" w:rsidRPr="002A3E59">
        <w:rPr>
          <w:rStyle w:val="a8"/>
          <w:rFonts w:ascii="Arial" w:hAnsi="Arial" w:cs="Arial"/>
          <w:b/>
          <w:sz w:val="24"/>
          <w:szCs w:val="24"/>
        </w:rPr>
        <w:t>.</w:t>
      </w:r>
      <w:r w:rsidR="00155B8A" w:rsidRPr="00F35A72">
        <w:rPr>
          <w:rStyle w:val="a8"/>
          <w:rFonts w:ascii="Arial" w:hAnsi="Arial" w:cs="Arial"/>
          <w:b/>
          <w:sz w:val="24"/>
          <w:szCs w:val="24"/>
          <w:lang w:val="en-US"/>
        </w:rPr>
        <w:t>ru</w:t>
      </w:r>
    </w:hyperlink>
    <w:r w:rsidR="00155B8A">
      <w:rPr>
        <w:rFonts w:ascii="Arial" w:hAnsi="Arial" w:cs="Arial"/>
        <w:b/>
        <w:sz w:val="24"/>
        <w:szCs w:val="24"/>
      </w:rPr>
      <w:tab/>
    </w:r>
    <w:r w:rsidR="00155B8A">
      <w:rPr>
        <w:rFonts w:ascii="Arial" w:hAnsi="Arial" w:cs="Arial"/>
        <w:b/>
        <w:sz w:val="24"/>
        <w:szCs w:val="24"/>
      </w:rPr>
      <w:tab/>
      <w:t>П ВГУ 2.1.02 – 2017</w:t>
    </w:r>
  </w:p>
  <w:p w:rsidR="00155B8A" w:rsidRDefault="00155B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1B2"/>
    <w:multiLevelType w:val="hybridMultilevel"/>
    <w:tmpl w:val="DFBE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951E4"/>
    <w:multiLevelType w:val="hybridMultilevel"/>
    <w:tmpl w:val="B21A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0251B"/>
    <w:multiLevelType w:val="multilevel"/>
    <w:tmpl w:val="65B8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A6408"/>
    <w:multiLevelType w:val="hybridMultilevel"/>
    <w:tmpl w:val="B062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0272E2"/>
    <w:multiLevelType w:val="hybridMultilevel"/>
    <w:tmpl w:val="36BC2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1157BB"/>
    <w:multiLevelType w:val="hybridMultilevel"/>
    <w:tmpl w:val="CE482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04D6B40"/>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5B30BE8"/>
    <w:multiLevelType w:val="hybridMultilevel"/>
    <w:tmpl w:val="5DF4F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0"/>
  </w:num>
  <w:num w:numId="6">
    <w:abstractNumId w:val="1"/>
  </w:num>
  <w:num w:numId="7">
    <w:abstractNumId w:val="2"/>
  </w:num>
  <w:num w:numId="8">
    <w:abstractNumId w:val="5"/>
  </w:num>
  <w:num w:numId="9">
    <w:abstractNumId w:val="10"/>
  </w:num>
  <w:num w:numId="10">
    <w:abstractNumId w:val="9"/>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Fmt w:val="chicago"/>
    <w:footnote w:id="0"/>
    <w:footnote w:id="1"/>
  </w:footnotePr>
  <w:endnotePr>
    <w:endnote w:id="0"/>
    <w:endnote w:id="1"/>
  </w:endnotePr>
  <w:compat/>
  <w:rsids>
    <w:rsidRoot w:val="009E494F"/>
    <w:rsid w:val="00034C00"/>
    <w:rsid w:val="000615DE"/>
    <w:rsid w:val="00071573"/>
    <w:rsid w:val="000C2785"/>
    <w:rsid w:val="000F4171"/>
    <w:rsid w:val="000F621E"/>
    <w:rsid w:val="000F656A"/>
    <w:rsid w:val="00106AC2"/>
    <w:rsid w:val="00127DBC"/>
    <w:rsid w:val="00137A0E"/>
    <w:rsid w:val="00147CF0"/>
    <w:rsid w:val="00155B8A"/>
    <w:rsid w:val="0015622F"/>
    <w:rsid w:val="00183ECC"/>
    <w:rsid w:val="001B0530"/>
    <w:rsid w:val="001D17CA"/>
    <w:rsid w:val="001D6B7E"/>
    <w:rsid w:val="00217EB4"/>
    <w:rsid w:val="00255832"/>
    <w:rsid w:val="002A3E59"/>
    <w:rsid w:val="002B10EE"/>
    <w:rsid w:val="002B618C"/>
    <w:rsid w:val="002D1059"/>
    <w:rsid w:val="002F2938"/>
    <w:rsid w:val="00350EA3"/>
    <w:rsid w:val="00361ADB"/>
    <w:rsid w:val="00365CCB"/>
    <w:rsid w:val="0038307B"/>
    <w:rsid w:val="00387F05"/>
    <w:rsid w:val="003A16FD"/>
    <w:rsid w:val="003F0DFD"/>
    <w:rsid w:val="003F683B"/>
    <w:rsid w:val="004054D1"/>
    <w:rsid w:val="00405985"/>
    <w:rsid w:val="0043765C"/>
    <w:rsid w:val="00446A25"/>
    <w:rsid w:val="00470355"/>
    <w:rsid w:val="00492032"/>
    <w:rsid w:val="004C0475"/>
    <w:rsid w:val="004D225A"/>
    <w:rsid w:val="004E21EE"/>
    <w:rsid w:val="004E3F32"/>
    <w:rsid w:val="00550352"/>
    <w:rsid w:val="00597009"/>
    <w:rsid w:val="005A3113"/>
    <w:rsid w:val="005A44DE"/>
    <w:rsid w:val="005D0D52"/>
    <w:rsid w:val="005F576B"/>
    <w:rsid w:val="006069CD"/>
    <w:rsid w:val="006116AD"/>
    <w:rsid w:val="006200D0"/>
    <w:rsid w:val="00620CD2"/>
    <w:rsid w:val="006A1210"/>
    <w:rsid w:val="006A4EE7"/>
    <w:rsid w:val="006B769E"/>
    <w:rsid w:val="007018DF"/>
    <w:rsid w:val="00706875"/>
    <w:rsid w:val="00723979"/>
    <w:rsid w:val="00754C9D"/>
    <w:rsid w:val="00782CBE"/>
    <w:rsid w:val="00782F0C"/>
    <w:rsid w:val="0079427D"/>
    <w:rsid w:val="007A1331"/>
    <w:rsid w:val="007A3D26"/>
    <w:rsid w:val="007B7571"/>
    <w:rsid w:val="008057A9"/>
    <w:rsid w:val="00813AFF"/>
    <w:rsid w:val="008A62A0"/>
    <w:rsid w:val="008B607F"/>
    <w:rsid w:val="008D09AF"/>
    <w:rsid w:val="008E2756"/>
    <w:rsid w:val="008E33B6"/>
    <w:rsid w:val="008E3F5D"/>
    <w:rsid w:val="008F0593"/>
    <w:rsid w:val="0092394A"/>
    <w:rsid w:val="009350A8"/>
    <w:rsid w:val="00946174"/>
    <w:rsid w:val="0095047C"/>
    <w:rsid w:val="00953DA2"/>
    <w:rsid w:val="009E0B91"/>
    <w:rsid w:val="009E494F"/>
    <w:rsid w:val="009E525A"/>
    <w:rsid w:val="009E7304"/>
    <w:rsid w:val="00A04EAB"/>
    <w:rsid w:val="00A125BF"/>
    <w:rsid w:val="00A266CC"/>
    <w:rsid w:val="00A85884"/>
    <w:rsid w:val="00A87BAE"/>
    <w:rsid w:val="00AD37E0"/>
    <w:rsid w:val="00AE223A"/>
    <w:rsid w:val="00AF461A"/>
    <w:rsid w:val="00B40889"/>
    <w:rsid w:val="00B56421"/>
    <w:rsid w:val="00BA57DA"/>
    <w:rsid w:val="00C31F0A"/>
    <w:rsid w:val="00CA21CB"/>
    <w:rsid w:val="00CA557A"/>
    <w:rsid w:val="00CB4A57"/>
    <w:rsid w:val="00CD4ECB"/>
    <w:rsid w:val="00D52F88"/>
    <w:rsid w:val="00D70121"/>
    <w:rsid w:val="00DB4273"/>
    <w:rsid w:val="00DE71A1"/>
    <w:rsid w:val="00E61528"/>
    <w:rsid w:val="00EA717A"/>
    <w:rsid w:val="00EB4BB0"/>
    <w:rsid w:val="00EF06AC"/>
    <w:rsid w:val="00F22913"/>
    <w:rsid w:val="00F35A72"/>
    <w:rsid w:val="00F4211C"/>
    <w:rsid w:val="00F668B3"/>
    <w:rsid w:val="00F76BA3"/>
    <w:rsid w:val="00F80945"/>
    <w:rsid w:val="00F8294F"/>
    <w:rsid w:val="00FC66A3"/>
    <w:rsid w:val="00FF6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84"/>
    <w:pPr>
      <w:spacing w:after="200" w:line="276" w:lineRule="auto"/>
    </w:pPr>
    <w:rPr>
      <w:sz w:val="22"/>
      <w:szCs w:val="22"/>
    </w:rPr>
  </w:style>
  <w:style w:type="paragraph" w:styleId="4">
    <w:name w:val="heading 4"/>
    <w:basedOn w:val="a"/>
    <w:next w:val="a"/>
    <w:link w:val="40"/>
    <w:uiPriority w:val="99"/>
    <w:qFormat/>
    <w:rsid w:val="009E494F"/>
    <w:pPr>
      <w:keepNext/>
      <w:spacing w:before="240" w:after="60" w:line="240" w:lineRule="auto"/>
      <w:outlineLvl w:val="3"/>
    </w:pPr>
    <w:rPr>
      <w:b/>
      <w:bCs/>
      <w:sz w:val="28"/>
      <w:szCs w:val="28"/>
    </w:rPr>
  </w:style>
  <w:style w:type="paragraph" w:styleId="5">
    <w:name w:val="heading 5"/>
    <w:basedOn w:val="a"/>
    <w:next w:val="a"/>
    <w:link w:val="50"/>
    <w:uiPriority w:val="99"/>
    <w:qFormat/>
    <w:rsid w:val="009E494F"/>
    <w:pPr>
      <w:keepNext/>
      <w:spacing w:after="0" w:line="240" w:lineRule="auto"/>
      <w:outlineLvl w:val="4"/>
    </w:pPr>
    <w:rPr>
      <w:rFonts w:ascii="Times New Roman" w:hAnsi="Times New Roman"/>
      <w:sz w:val="28"/>
      <w:szCs w:val="20"/>
    </w:rPr>
  </w:style>
  <w:style w:type="paragraph" w:styleId="9">
    <w:name w:val="heading 9"/>
    <w:basedOn w:val="a"/>
    <w:next w:val="a"/>
    <w:link w:val="90"/>
    <w:uiPriority w:val="99"/>
    <w:qFormat/>
    <w:rsid w:val="009E494F"/>
    <w:pPr>
      <w:spacing w:before="240" w:after="60" w:line="240" w:lineRule="auto"/>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E494F"/>
    <w:rPr>
      <w:rFonts w:ascii="Calibri" w:hAnsi="Calibri" w:cs="Times New Roman"/>
      <w:b/>
      <w:bCs/>
      <w:sz w:val="28"/>
      <w:szCs w:val="28"/>
    </w:rPr>
  </w:style>
  <w:style w:type="character" w:customStyle="1" w:styleId="50">
    <w:name w:val="Заголовок 5 Знак"/>
    <w:link w:val="5"/>
    <w:uiPriority w:val="99"/>
    <w:locked/>
    <w:rsid w:val="009E494F"/>
    <w:rPr>
      <w:rFonts w:ascii="Times New Roman" w:hAnsi="Times New Roman" w:cs="Times New Roman"/>
      <w:sz w:val="20"/>
      <w:szCs w:val="20"/>
    </w:rPr>
  </w:style>
  <w:style w:type="character" w:customStyle="1" w:styleId="90">
    <w:name w:val="Заголовок 9 Знак"/>
    <w:link w:val="9"/>
    <w:uiPriority w:val="99"/>
    <w:locked/>
    <w:rsid w:val="009E494F"/>
    <w:rPr>
      <w:rFonts w:ascii="Arial" w:hAnsi="Arial" w:cs="Times New Roman"/>
      <w:sz w:val="20"/>
      <w:szCs w:val="20"/>
    </w:rPr>
  </w:style>
  <w:style w:type="paragraph" w:styleId="2">
    <w:name w:val="Body Text Indent 2"/>
    <w:basedOn w:val="a"/>
    <w:link w:val="20"/>
    <w:uiPriority w:val="99"/>
    <w:rsid w:val="009E494F"/>
    <w:pPr>
      <w:spacing w:after="0" w:line="240" w:lineRule="auto"/>
      <w:ind w:firstLine="851"/>
    </w:pPr>
    <w:rPr>
      <w:rFonts w:ascii="Times New Roman" w:hAnsi="Times New Roman"/>
      <w:sz w:val="28"/>
      <w:szCs w:val="20"/>
    </w:rPr>
  </w:style>
  <w:style w:type="character" w:customStyle="1" w:styleId="20">
    <w:name w:val="Основной текст с отступом 2 Знак"/>
    <w:link w:val="2"/>
    <w:uiPriority w:val="99"/>
    <w:locked/>
    <w:rsid w:val="009E494F"/>
    <w:rPr>
      <w:rFonts w:ascii="Times New Roman" w:hAnsi="Times New Roman" w:cs="Times New Roman"/>
      <w:sz w:val="20"/>
      <w:szCs w:val="20"/>
    </w:rPr>
  </w:style>
  <w:style w:type="paragraph" w:styleId="a3">
    <w:name w:val="header"/>
    <w:basedOn w:val="a"/>
    <w:link w:val="a4"/>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locked/>
    <w:rsid w:val="009E494F"/>
    <w:rPr>
      <w:rFonts w:ascii="Times New Roman" w:hAnsi="Times New Roman" w:cs="Times New Roman"/>
      <w:sz w:val="20"/>
      <w:szCs w:val="20"/>
    </w:rPr>
  </w:style>
  <w:style w:type="character" w:styleId="a5">
    <w:name w:val="page number"/>
    <w:uiPriority w:val="99"/>
    <w:rsid w:val="009E494F"/>
    <w:rPr>
      <w:rFonts w:cs="Times New Roman"/>
    </w:rPr>
  </w:style>
  <w:style w:type="paragraph" w:styleId="21">
    <w:name w:val="Body Text 2"/>
    <w:basedOn w:val="a"/>
    <w:link w:val="22"/>
    <w:uiPriority w:val="99"/>
    <w:rsid w:val="009E494F"/>
    <w:pPr>
      <w:spacing w:after="120" w:line="480" w:lineRule="auto"/>
    </w:pPr>
    <w:rPr>
      <w:rFonts w:ascii="Times New Roman" w:hAnsi="Times New Roman"/>
      <w:sz w:val="20"/>
      <w:szCs w:val="20"/>
    </w:rPr>
  </w:style>
  <w:style w:type="character" w:customStyle="1" w:styleId="22">
    <w:name w:val="Основной текст 2 Знак"/>
    <w:link w:val="21"/>
    <w:uiPriority w:val="99"/>
    <w:locked/>
    <w:rsid w:val="009E494F"/>
    <w:rPr>
      <w:rFonts w:ascii="Times New Roman" w:hAnsi="Times New Roman" w:cs="Times New Roman"/>
      <w:sz w:val="20"/>
      <w:szCs w:val="20"/>
    </w:rPr>
  </w:style>
  <w:style w:type="character" w:customStyle="1" w:styleId="a6">
    <w:name w:val="Текст Знак"/>
    <w:link w:val="a7"/>
    <w:uiPriority w:val="99"/>
    <w:locked/>
    <w:rsid w:val="009E494F"/>
    <w:rPr>
      <w:rFonts w:ascii="Courier New" w:hAnsi="Courier New"/>
      <w:sz w:val="20"/>
    </w:rPr>
  </w:style>
  <w:style w:type="paragraph" w:styleId="a7">
    <w:name w:val="Plain Text"/>
    <w:basedOn w:val="a"/>
    <w:link w:val="a6"/>
    <w:uiPriority w:val="99"/>
    <w:rsid w:val="009E494F"/>
    <w:pPr>
      <w:spacing w:after="0" w:line="240" w:lineRule="auto"/>
    </w:pPr>
    <w:rPr>
      <w:rFonts w:ascii="Courier New" w:hAnsi="Courier New"/>
      <w:sz w:val="20"/>
      <w:szCs w:val="20"/>
    </w:rPr>
  </w:style>
  <w:style w:type="character" w:customStyle="1" w:styleId="PlainTextChar1">
    <w:name w:val="Plain Text Char1"/>
    <w:uiPriority w:val="99"/>
    <w:semiHidden/>
    <w:rsid w:val="00EB6117"/>
    <w:rPr>
      <w:rFonts w:ascii="Courier New" w:hAnsi="Courier New" w:cs="Courier New"/>
      <w:sz w:val="20"/>
      <w:szCs w:val="20"/>
    </w:rPr>
  </w:style>
  <w:style w:type="character" w:customStyle="1" w:styleId="1">
    <w:name w:val="Текст Знак1"/>
    <w:uiPriority w:val="99"/>
    <w:semiHidden/>
    <w:rsid w:val="009E494F"/>
    <w:rPr>
      <w:rFonts w:ascii="Consolas" w:hAnsi="Consolas" w:cs="Consolas"/>
      <w:sz w:val="21"/>
      <w:szCs w:val="21"/>
    </w:rPr>
  </w:style>
  <w:style w:type="character" w:styleId="a8">
    <w:name w:val="Hyperlink"/>
    <w:uiPriority w:val="99"/>
    <w:rsid w:val="009E494F"/>
    <w:rPr>
      <w:rFonts w:cs="Times New Roman"/>
      <w:color w:val="0000FF"/>
      <w:u w:val="single"/>
    </w:rPr>
  </w:style>
  <w:style w:type="paragraph" w:styleId="a9">
    <w:name w:val="caption"/>
    <w:basedOn w:val="a"/>
    <w:next w:val="a"/>
    <w:uiPriority w:val="99"/>
    <w:qFormat/>
    <w:rsid w:val="009E494F"/>
    <w:pPr>
      <w:spacing w:before="120" w:after="0" w:line="360" w:lineRule="auto"/>
      <w:ind w:left="539"/>
    </w:pPr>
    <w:rPr>
      <w:rFonts w:ascii="Times New Roman" w:hAnsi="Times New Roman"/>
      <w:b/>
      <w:bCs/>
      <w:sz w:val="24"/>
      <w:szCs w:val="24"/>
    </w:rPr>
  </w:style>
  <w:style w:type="character" w:styleId="aa">
    <w:name w:val="Emphasis"/>
    <w:uiPriority w:val="99"/>
    <w:qFormat/>
    <w:rsid w:val="009E494F"/>
    <w:rPr>
      <w:rFonts w:cs="Times New Roman"/>
      <w:spacing w:val="48"/>
    </w:rPr>
  </w:style>
  <w:style w:type="character" w:customStyle="1" w:styleId="3">
    <w:name w:val="Основной текст 3 Знак"/>
    <w:link w:val="30"/>
    <w:uiPriority w:val="99"/>
    <w:locked/>
    <w:rsid w:val="009E494F"/>
    <w:rPr>
      <w:rFonts w:ascii="Times New Roman" w:hAnsi="Times New Roman"/>
      <w:sz w:val="16"/>
    </w:rPr>
  </w:style>
  <w:style w:type="paragraph" w:styleId="30">
    <w:name w:val="Body Text 3"/>
    <w:basedOn w:val="a"/>
    <w:link w:val="3"/>
    <w:uiPriority w:val="99"/>
    <w:rsid w:val="009E494F"/>
    <w:pPr>
      <w:spacing w:after="120" w:line="240" w:lineRule="auto"/>
    </w:pPr>
    <w:rPr>
      <w:rFonts w:ascii="Times New Roman" w:hAnsi="Times New Roman"/>
      <w:sz w:val="16"/>
      <w:szCs w:val="16"/>
    </w:rPr>
  </w:style>
  <w:style w:type="character" w:customStyle="1" w:styleId="BodyText3Char1">
    <w:name w:val="Body Text 3 Char1"/>
    <w:uiPriority w:val="99"/>
    <w:semiHidden/>
    <w:rsid w:val="00EB6117"/>
    <w:rPr>
      <w:sz w:val="16"/>
      <w:szCs w:val="16"/>
    </w:rPr>
  </w:style>
  <w:style w:type="character" w:customStyle="1" w:styleId="31">
    <w:name w:val="Основной текст 3 Знак1"/>
    <w:uiPriority w:val="99"/>
    <w:semiHidden/>
    <w:rsid w:val="009E494F"/>
    <w:rPr>
      <w:rFonts w:cs="Times New Roman"/>
      <w:sz w:val="16"/>
      <w:szCs w:val="16"/>
    </w:rPr>
  </w:style>
  <w:style w:type="paragraph" w:styleId="ab">
    <w:name w:val="Body Text Indent"/>
    <w:basedOn w:val="a"/>
    <w:link w:val="ac"/>
    <w:uiPriority w:val="99"/>
    <w:rsid w:val="009E494F"/>
    <w:pPr>
      <w:spacing w:after="120" w:line="240" w:lineRule="auto"/>
      <w:ind w:left="283"/>
    </w:pPr>
    <w:rPr>
      <w:rFonts w:ascii="Times New Roman" w:hAnsi="Times New Roman"/>
      <w:sz w:val="20"/>
      <w:szCs w:val="20"/>
    </w:rPr>
  </w:style>
  <w:style w:type="character" w:customStyle="1" w:styleId="ac">
    <w:name w:val="Основной текст с отступом Знак"/>
    <w:link w:val="ab"/>
    <w:uiPriority w:val="99"/>
    <w:locked/>
    <w:rsid w:val="009E494F"/>
    <w:rPr>
      <w:rFonts w:ascii="Times New Roman" w:hAnsi="Times New Roman" w:cs="Times New Roman"/>
      <w:sz w:val="20"/>
      <w:szCs w:val="20"/>
    </w:rPr>
  </w:style>
  <w:style w:type="character" w:customStyle="1" w:styleId="32">
    <w:name w:val="Основной текст с отступом 3 Знак"/>
    <w:link w:val="33"/>
    <w:uiPriority w:val="99"/>
    <w:locked/>
    <w:rsid w:val="009E494F"/>
    <w:rPr>
      <w:rFonts w:ascii="Times New Roman" w:hAnsi="Times New Roman"/>
      <w:sz w:val="16"/>
    </w:rPr>
  </w:style>
  <w:style w:type="paragraph" w:styleId="33">
    <w:name w:val="Body Text Indent 3"/>
    <w:basedOn w:val="a"/>
    <w:link w:val="32"/>
    <w:uiPriority w:val="99"/>
    <w:rsid w:val="009E494F"/>
    <w:pPr>
      <w:spacing w:after="120" w:line="240" w:lineRule="auto"/>
      <w:ind w:left="283"/>
    </w:pPr>
    <w:rPr>
      <w:rFonts w:ascii="Times New Roman" w:hAnsi="Times New Roman"/>
      <w:sz w:val="16"/>
      <w:szCs w:val="16"/>
    </w:rPr>
  </w:style>
  <w:style w:type="character" w:customStyle="1" w:styleId="BodyTextIndent3Char1">
    <w:name w:val="Body Text Indent 3 Char1"/>
    <w:uiPriority w:val="99"/>
    <w:semiHidden/>
    <w:rsid w:val="00EB6117"/>
    <w:rPr>
      <w:sz w:val="16"/>
      <w:szCs w:val="16"/>
    </w:rPr>
  </w:style>
  <w:style w:type="character" w:customStyle="1" w:styleId="310">
    <w:name w:val="Основной текст с отступом 3 Знак1"/>
    <w:uiPriority w:val="99"/>
    <w:semiHidden/>
    <w:rsid w:val="009E494F"/>
    <w:rPr>
      <w:rFonts w:cs="Times New Roman"/>
      <w:sz w:val="16"/>
      <w:szCs w:val="16"/>
    </w:rPr>
  </w:style>
  <w:style w:type="paragraph" w:styleId="ad">
    <w:name w:val="Title"/>
    <w:basedOn w:val="a"/>
    <w:link w:val="ae"/>
    <w:uiPriority w:val="99"/>
    <w:qFormat/>
    <w:rsid w:val="009E494F"/>
    <w:pPr>
      <w:spacing w:after="0" w:line="240" w:lineRule="auto"/>
      <w:jc w:val="center"/>
    </w:pPr>
    <w:rPr>
      <w:rFonts w:ascii="Times New Roman" w:hAnsi="Times New Roman"/>
      <w:sz w:val="28"/>
      <w:szCs w:val="20"/>
    </w:rPr>
  </w:style>
  <w:style w:type="character" w:customStyle="1" w:styleId="ae">
    <w:name w:val="Название Знак"/>
    <w:link w:val="ad"/>
    <w:uiPriority w:val="99"/>
    <w:locked/>
    <w:rsid w:val="009E494F"/>
    <w:rPr>
      <w:rFonts w:ascii="Times New Roman" w:hAnsi="Times New Roman" w:cs="Times New Roman"/>
      <w:sz w:val="20"/>
      <w:szCs w:val="20"/>
    </w:rPr>
  </w:style>
  <w:style w:type="paragraph" w:customStyle="1" w:styleId="10">
    <w:name w:val="Обычный1"/>
    <w:uiPriority w:val="99"/>
    <w:rsid w:val="009E494F"/>
    <w:rPr>
      <w:rFonts w:ascii="Times New Roman" w:hAnsi="Times New Roman"/>
    </w:rPr>
  </w:style>
  <w:style w:type="paragraph" w:styleId="af">
    <w:name w:val="footer"/>
    <w:basedOn w:val="a"/>
    <w:link w:val="af0"/>
    <w:uiPriority w:val="99"/>
    <w:rsid w:val="009E494F"/>
    <w:pPr>
      <w:tabs>
        <w:tab w:val="center" w:pos="4677"/>
        <w:tab w:val="right" w:pos="9355"/>
      </w:tabs>
      <w:spacing w:after="0" w:line="240" w:lineRule="auto"/>
    </w:pPr>
    <w:rPr>
      <w:rFonts w:ascii="Times New Roman" w:hAnsi="Times New Roman"/>
      <w:sz w:val="20"/>
      <w:szCs w:val="20"/>
    </w:rPr>
  </w:style>
  <w:style w:type="character" w:customStyle="1" w:styleId="af0">
    <w:name w:val="Нижний колонтитул Знак"/>
    <w:link w:val="af"/>
    <w:uiPriority w:val="99"/>
    <w:locked/>
    <w:rsid w:val="009E494F"/>
    <w:rPr>
      <w:rFonts w:ascii="Times New Roman" w:hAnsi="Times New Roman" w:cs="Times New Roman"/>
      <w:sz w:val="20"/>
      <w:szCs w:val="20"/>
    </w:rPr>
  </w:style>
  <w:style w:type="character" w:styleId="af1">
    <w:name w:val="Strong"/>
    <w:uiPriority w:val="99"/>
    <w:qFormat/>
    <w:rsid w:val="009E494F"/>
    <w:rPr>
      <w:rFonts w:cs="Times New Roman"/>
      <w:b/>
    </w:rPr>
  </w:style>
  <w:style w:type="paragraph" w:styleId="af2">
    <w:name w:val="No Spacing"/>
    <w:aliases w:val="Без интервала1,Вводимый текст,Без интервала11,Без интервала2,No Spacing"/>
    <w:uiPriority w:val="99"/>
    <w:qFormat/>
    <w:rsid w:val="009E494F"/>
    <w:rPr>
      <w:i/>
      <w:sz w:val="18"/>
      <w:szCs w:val="22"/>
      <w:lang w:eastAsia="en-US"/>
    </w:rPr>
  </w:style>
  <w:style w:type="character" w:styleId="af3">
    <w:name w:val="FollowedHyperlink"/>
    <w:uiPriority w:val="99"/>
    <w:rsid w:val="009E494F"/>
    <w:rPr>
      <w:rFonts w:cs="Times New Roman"/>
      <w:color w:val="800080"/>
      <w:u w:val="single"/>
    </w:rPr>
  </w:style>
  <w:style w:type="paragraph" w:customStyle="1" w:styleId="af4">
    <w:name w:val="Для таблиц"/>
    <w:basedOn w:val="a"/>
    <w:uiPriority w:val="99"/>
    <w:rsid w:val="009E494F"/>
    <w:pPr>
      <w:widowControl w:val="0"/>
      <w:suppressAutoHyphens/>
      <w:spacing w:after="0" w:line="240" w:lineRule="auto"/>
    </w:pPr>
    <w:rPr>
      <w:rFonts w:ascii="Times New Roman" w:hAnsi="Times New Roman"/>
      <w:kern w:val="1"/>
      <w:sz w:val="24"/>
      <w:szCs w:val="24"/>
      <w:lang w:eastAsia="ar-SA"/>
    </w:rPr>
  </w:style>
  <w:style w:type="character" w:customStyle="1" w:styleId="af5">
    <w:name w:val="Текст выноски Знак"/>
    <w:link w:val="af6"/>
    <w:uiPriority w:val="99"/>
    <w:locked/>
    <w:rsid w:val="009E494F"/>
    <w:rPr>
      <w:rFonts w:ascii="Segoe UI" w:hAnsi="Segoe UI"/>
      <w:sz w:val="18"/>
    </w:rPr>
  </w:style>
  <w:style w:type="paragraph" w:styleId="af6">
    <w:name w:val="Balloon Text"/>
    <w:basedOn w:val="a"/>
    <w:link w:val="af5"/>
    <w:uiPriority w:val="99"/>
    <w:rsid w:val="009E494F"/>
    <w:pPr>
      <w:spacing w:after="0" w:line="240" w:lineRule="auto"/>
    </w:pPr>
    <w:rPr>
      <w:rFonts w:ascii="Segoe UI" w:hAnsi="Segoe UI"/>
      <w:sz w:val="18"/>
      <w:szCs w:val="18"/>
    </w:rPr>
  </w:style>
  <w:style w:type="character" w:customStyle="1" w:styleId="BalloonTextChar1">
    <w:name w:val="Balloon Text Char1"/>
    <w:uiPriority w:val="99"/>
    <w:semiHidden/>
    <w:rsid w:val="00EB6117"/>
    <w:rPr>
      <w:rFonts w:ascii="Times New Roman" w:hAnsi="Times New Roman"/>
      <w:sz w:val="0"/>
      <w:szCs w:val="0"/>
    </w:rPr>
  </w:style>
  <w:style w:type="character" w:customStyle="1" w:styleId="11">
    <w:name w:val="Текст выноски Знак1"/>
    <w:uiPriority w:val="99"/>
    <w:semiHidden/>
    <w:rsid w:val="009E494F"/>
    <w:rPr>
      <w:rFonts w:ascii="Tahoma" w:hAnsi="Tahoma" w:cs="Tahoma"/>
      <w:sz w:val="16"/>
      <w:szCs w:val="16"/>
    </w:rPr>
  </w:style>
  <w:style w:type="paragraph" w:customStyle="1" w:styleId="ConsPlusNormal">
    <w:name w:val="ConsPlusNormal"/>
    <w:uiPriority w:val="99"/>
    <w:rsid w:val="009E494F"/>
    <w:pPr>
      <w:autoSpaceDE w:val="0"/>
      <w:autoSpaceDN w:val="0"/>
      <w:adjustRightInd w:val="0"/>
    </w:pPr>
    <w:rPr>
      <w:rFonts w:ascii="Arial" w:hAnsi="Arial" w:cs="Arial"/>
      <w:sz w:val="24"/>
      <w:szCs w:val="24"/>
    </w:rPr>
  </w:style>
  <w:style w:type="paragraph" w:styleId="af7">
    <w:name w:val="footnote text"/>
    <w:basedOn w:val="a"/>
    <w:link w:val="af8"/>
    <w:uiPriority w:val="99"/>
    <w:rsid w:val="009E494F"/>
    <w:pPr>
      <w:spacing w:after="0" w:line="240" w:lineRule="auto"/>
    </w:pPr>
    <w:rPr>
      <w:rFonts w:ascii="Times New Roman" w:hAnsi="Times New Roman"/>
      <w:sz w:val="20"/>
      <w:szCs w:val="20"/>
    </w:rPr>
  </w:style>
  <w:style w:type="character" w:customStyle="1" w:styleId="af8">
    <w:name w:val="Текст сноски Знак"/>
    <w:link w:val="af7"/>
    <w:uiPriority w:val="99"/>
    <w:locked/>
    <w:rsid w:val="009E494F"/>
    <w:rPr>
      <w:rFonts w:ascii="Times New Roman" w:hAnsi="Times New Roman" w:cs="Times New Roman"/>
      <w:sz w:val="20"/>
      <w:szCs w:val="20"/>
    </w:rPr>
  </w:style>
  <w:style w:type="character" w:styleId="af9">
    <w:name w:val="footnote reference"/>
    <w:uiPriority w:val="99"/>
    <w:rsid w:val="009E494F"/>
    <w:rPr>
      <w:rFonts w:cs="Times New Roman"/>
      <w:vertAlign w:val="superscript"/>
    </w:rPr>
  </w:style>
  <w:style w:type="paragraph" w:styleId="afa">
    <w:name w:val="Normal (Web)"/>
    <w:basedOn w:val="a"/>
    <w:uiPriority w:val="99"/>
    <w:rsid w:val="009E494F"/>
    <w:pPr>
      <w:spacing w:before="100" w:beforeAutospacing="1" w:after="100" w:afterAutospacing="1" w:line="240" w:lineRule="auto"/>
    </w:pPr>
    <w:rPr>
      <w:rFonts w:ascii="Times New Roman" w:hAnsi="Times New Roman"/>
      <w:sz w:val="24"/>
      <w:szCs w:val="24"/>
    </w:rPr>
  </w:style>
  <w:style w:type="character" w:customStyle="1" w:styleId="0pt">
    <w:name w:val="Основной текст + Интервал 0 pt"/>
    <w:uiPriority w:val="99"/>
    <w:rsid w:val="009E494F"/>
    <w:rPr>
      <w:spacing w:val="4"/>
      <w:sz w:val="21"/>
    </w:rPr>
  </w:style>
  <w:style w:type="paragraph" w:customStyle="1" w:styleId="Default">
    <w:name w:val="Default"/>
    <w:uiPriority w:val="99"/>
    <w:rsid w:val="009E494F"/>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9E494F"/>
    <w:rPr>
      <w:rFonts w:cs="Times New Roman"/>
    </w:rPr>
  </w:style>
  <w:style w:type="paragraph" w:styleId="afb">
    <w:name w:val="List Paragraph"/>
    <w:basedOn w:val="a"/>
    <w:uiPriority w:val="99"/>
    <w:qFormat/>
    <w:rsid w:val="009E494F"/>
    <w:pPr>
      <w:spacing w:after="0" w:line="240" w:lineRule="auto"/>
      <w:ind w:left="720"/>
      <w:contextualSpacing/>
    </w:pPr>
    <w:rPr>
      <w:rFonts w:ascii="Times New Roman" w:hAnsi="Times New Roman"/>
      <w:sz w:val="24"/>
      <w:szCs w:val="24"/>
    </w:rPr>
  </w:style>
  <w:style w:type="character" w:customStyle="1" w:styleId="c0c10">
    <w:name w:val="c0 c10"/>
    <w:uiPriority w:val="99"/>
    <w:rsid w:val="009E494F"/>
    <w:rPr>
      <w:rFonts w:cs="Times New Roman"/>
    </w:rPr>
  </w:style>
  <w:style w:type="character" w:customStyle="1" w:styleId="c0c14">
    <w:name w:val="c0 c14"/>
    <w:uiPriority w:val="99"/>
    <w:rsid w:val="009E494F"/>
    <w:rPr>
      <w:rFonts w:cs="Times New Roman"/>
    </w:rPr>
  </w:style>
  <w:style w:type="character" w:customStyle="1" w:styleId="submenu-table">
    <w:name w:val="submenu-table"/>
    <w:uiPriority w:val="99"/>
    <w:rsid w:val="009E494F"/>
  </w:style>
  <w:style w:type="paragraph" w:styleId="afc">
    <w:name w:val="Body Text"/>
    <w:basedOn w:val="a"/>
    <w:link w:val="afd"/>
    <w:uiPriority w:val="99"/>
    <w:rsid w:val="009E494F"/>
    <w:pPr>
      <w:spacing w:after="120" w:line="240" w:lineRule="auto"/>
    </w:pPr>
    <w:rPr>
      <w:rFonts w:ascii="Times New Roman" w:hAnsi="Times New Roman"/>
      <w:sz w:val="20"/>
      <w:szCs w:val="20"/>
    </w:rPr>
  </w:style>
  <w:style w:type="character" w:customStyle="1" w:styleId="afd">
    <w:name w:val="Основной текст Знак"/>
    <w:link w:val="afc"/>
    <w:uiPriority w:val="99"/>
    <w:locked/>
    <w:rsid w:val="009E494F"/>
    <w:rPr>
      <w:rFonts w:ascii="Times New Roman" w:hAnsi="Times New Roman" w:cs="Times New Roman"/>
      <w:sz w:val="20"/>
      <w:szCs w:val="20"/>
    </w:rPr>
  </w:style>
  <w:style w:type="table" w:styleId="afe">
    <w:name w:val="Table Grid"/>
    <w:basedOn w:val="a1"/>
    <w:uiPriority w:val="99"/>
    <w:locked/>
    <w:rsid w:val="007239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9">
    <w:name w:val="s19"/>
    <w:uiPriority w:val="99"/>
    <w:rsid w:val="002F2938"/>
  </w:style>
  <w:style w:type="paragraph" w:customStyle="1" w:styleId="aff">
    <w:basedOn w:val="a"/>
    <w:next w:val="afa"/>
    <w:uiPriority w:val="99"/>
    <w:rsid w:val="002F2938"/>
    <w:pPr>
      <w:spacing w:before="100" w:beforeAutospacing="1" w:after="100" w:afterAutospacing="1" w:line="240" w:lineRule="auto"/>
    </w:pPr>
    <w:rPr>
      <w:rFonts w:ascii="Times New Roman" w:hAnsi="Times New Roman"/>
      <w:sz w:val="24"/>
      <w:szCs w:val="24"/>
    </w:rPr>
  </w:style>
  <w:style w:type="paragraph" w:customStyle="1" w:styleId="aff0">
    <w:basedOn w:val="a"/>
    <w:next w:val="afa"/>
    <w:uiPriority w:val="99"/>
    <w:rsid w:val="002F2938"/>
    <w:pPr>
      <w:spacing w:before="100" w:beforeAutospacing="1" w:after="100" w:afterAutospacing="1" w:line="240" w:lineRule="auto"/>
    </w:pPr>
    <w:rPr>
      <w:rFonts w:ascii="Times New Roman" w:hAnsi="Times New Roman"/>
      <w:sz w:val="24"/>
      <w:szCs w:val="24"/>
    </w:rPr>
  </w:style>
  <w:style w:type="character" w:customStyle="1" w:styleId="aff1">
    <w:name w:val="Основной текст_"/>
    <w:rsid w:val="002F2938"/>
    <w:rPr>
      <w:rFonts w:ascii="Times New Roman" w:hAnsi="Times New Roman" w:cs="Times New Roman"/>
      <w:sz w:val="27"/>
      <w:u w:val="none"/>
    </w:rPr>
  </w:style>
  <w:style w:type="paragraph" w:customStyle="1" w:styleId="12">
    <w:name w:val="Абзац списка1"/>
    <w:basedOn w:val="a"/>
    <w:rsid w:val="00365CCB"/>
    <w:pPr>
      <w:spacing w:after="0" w:line="240" w:lineRule="auto"/>
      <w:ind w:left="720"/>
      <w:contextualSpacing/>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3234668">
      <w:bodyDiv w:val="1"/>
      <w:marLeft w:val="0"/>
      <w:marRight w:val="0"/>
      <w:marTop w:val="0"/>
      <w:marBottom w:val="0"/>
      <w:divBdr>
        <w:top w:val="none" w:sz="0" w:space="0" w:color="auto"/>
        <w:left w:val="none" w:sz="0" w:space="0" w:color="auto"/>
        <w:bottom w:val="none" w:sz="0" w:space="0" w:color="auto"/>
        <w:right w:val="none" w:sz="0" w:space="0" w:color="auto"/>
      </w:divBdr>
      <w:divsChild>
        <w:div w:id="1933004549">
          <w:marLeft w:val="0"/>
          <w:marRight w:val="0"/>
          <w:marTop w:val="0"/>
          <w:marBottom w:val="0"/>
          <w:divBdr>
            <w:top w:val="none" w:sz="0" w:space="0" w:color="auto"/>
            <w:left w:val="none" w:sz="0" w:space="0" w:color="auto"/>
            <w:bottom w:val="none" w:sz="0" w:space="0" w:color="auto"/>
            <w:right w:val="none" w:sz="0" w:space="0" w:color="auto"/>
          </w:divBdr>
          <w:divsChild>
            <w:div w:id="970329582">
              <w:marLeft w:val="0"/>
              <w:marRight w:val="0"/>
              <w:marTop w:val="0"/>
              <w:marBottom w:val="0"/>
              <w:divBdr>
                <w:top w:val="none" w:sz="0" w:space="0" w:color="auto"/>
                <w:left w:val="none" w:sz="0" w:space="0" w:color="auto"/>
                <w:bottom w:val="none" w:sz="0" w:space="0" w:color="auto"/>
                <w:right w:val="none" w:sz="0" w:space="0" w:color="auto"/>
              </w:divBdr>
              <w:divsChild>
                <w:div w:id="18791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0536">
      <w:bodyDiv w:val="1"/>
      <w:marLeft w:val="0"/>
      <w:marRight w:val="0"/>
      <w:marTop w:val="0"/>
      <w:marBottom w:val="0"/>
      <w:divBdr>
        <w:top w:val="none" w:sz="0" w:space="0" w:color="auto"/>
        <w:left w:val="none" w:sz="0" w:space="0" w:color="auto"/>
        <w:bottom w:val="none" w:sz="0" w:space="0" w:color="auto"/>
        <w:right w:val="none" w:sz="0" w:space="0" w:color="auto"/>
      </w:divBdr>
    </w:div>
    <w:div w:id="719943311">
      <w:bodyDiv w:val="1"/>
      <w:marLeft w:val="0"/>
      <w:marRight w:val="0"/>
      <w:marTop w:val="0"/>
      <w:marBottom w:val="0"/>
      <w:divBdr>
        <w:top w:val="none" w:sz="0" w:space="0" w:color="auto"/>
        <w:left w:val="none" w:sz="0" w:space="0" w:color="auto"/>
        <w:bottom w:val="none" w:sz="0" w:space="0" w:color="auto"/>
        <w:right w:val="none" w:sz="0" w:space="0" w:color="auto"/>
      </w:divBdr>
      <w:divsChild>
        <w:div w:id="1051491769">
          <w:marLeft w:val="0"/>
          <w:marRight w:val="0"/>
          <w:marTop w:val="0"/>
          <w:marBottom w:val="0"/>
          <w:divBdr>
            <w:top w:val="none" w:sz="0" w:space="0" w:color="auto"/>
            <w:left w:val="none" w:sz="0" w:space="0" w:color="auto"/>
            <w:bottom w:val="none" w:sz="0" w:space="0" w:color="auto"/>
            <w:right w:val="none" w:sz="0" w:space="0" w:color="auto"/>
          </w:divBdr>
          <w:divsChild>
            <w:div w:id="759134124">
              <w:marLeft w:val="0"/>
              <w:marRight w:val="0"/>
              <w:marTop w:val="0"/>
              <w:marBottom w:val="0"/>
              <w:divBdr>
                <w:top w:val="none" w:sz="0" w:space="0" w:color="auto"/>
                <w:left w:val="none" w:sz="0" w:space="0" w:color="auto"/>
                <w:bottom w:val="none" w:sz="0" w:space="0" w:color="auto"/>
                <w:right w:val="none" w:sz="0" w:space="0" w:color="auto"/>
              </w:divBdr>
              <w:divsChild>
                <w:div w:id="20026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4711">
          <w:marLeft w:val="0"/>
          <w:marRight w:val="0"/>
          <w:marTop w:val="0"/>
          <w:marBottom w:val="0"/>
          <w:divBdr>
            <w:top w:val="none" w:sz="0" w:space="0" w:color="auto"/>
            <w:left w:val="none" w:sz="0" w:space="0" w:color="auto"/>
            <w:bottom w:val="none" w:sz="0" w:space="0" w:color="auto"/>
            <w:right w:val="none" w:sz="0" w:space="0" w:color="auto"/>
          </w:divBdr>
          <w:divsChild>
            <w:div w:id="1392341057">
              <w:marLeft w:val="0"/>
              <w:marRight w:val="0"/>
              <w:marTop w:val="0"/>
              <w:marBottom w:val="0"/>
              <w:divBdr>
                <w:top w:val="none" w:sz="0" w:space="0" w:color="auto"/>
                <w:left w:val="none" w:sz="0" w:space="0" w:color="auto"/>
                <w:bottom w:val="none" w:sz="0" w:space="0" w:color="auto"/>
                <w:right w:val="none" w:sz="0" w:space="0" w:color="auto"/>
              </w:divBdr>
              <w:divsChild>
                <w:div w:id="11734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0412">
          <w:marLeft w:val="0"/>
          <w:marRight w:val="0"/>
          <w:marTop w:val="0"/>
          <w:marBottom w:val="0"/>
          <w:divBdr>
            <w:top w:val="none" w:sz="0" w:space="0" w:color="auto"/>
            <w:left w:val="none" w:sz="0" w:space="0" w:color="auto"/>
            <w:bottom w:val="none" w:sz="0" w:space="0" w:color="auto"/>
            <w:right w:val="none" w:sz="0" w:space="0" w:color="auto"/>
          </w:divBdr>
          <w:divsChild>
            <w:div w:id="893276604">
              <w:marLeft w:val="0"/>
              <w:marRight w:val="0"/>
              <w:marTop w:val="0"/>
              <w:marBottom w:val="0"/>
              <w:divBdr>
                <w:top w:val="none" w:sz="0" w:space="0" w:color="auto"/>
                <w:left w:val="none" w:sz="0" w:space="0" w:color="auto"/>
                <w:bottom w:val="none" w:sz="0" w:space="0" w:color="auto"/>
                <w:right w:val="none" w:sz="0" w:space="0" w:color="auto"/>
              </w:divBdr>
              <w:divsChild>
                <w:div w:id="258023341">
                  <w:marLeft w:val="0"/>
                  <w:marRight w:val="0"/>
                  <w:marTop w:val="0"/>
                  <w:marBottom w:val="0"/>
                  <w:divBdr>
                    <w:top w:val="none" w:sz="0" w:space="0" w:color="auto"/>
                    <w:left w:val="none" w:sz="0" w:space="0" w:color="auto"/>
                    <w:bottom w:val="none" w:sz="0" w:space="0" w:color="auto"/>
                    <w:right w:val="none" w:sz="0" w:space="0" w:color="auto"/>
                  </w:divBdr>
                </w:div>
              </w:divsChild>
            </w:div>
            <w:div w:id="506945433">
              <w:marLeft w:val="0"/>
              <w:marRight w:val="0"/>
              <w:marTop w:val="0"/>
              <w:marBottom w:val="0"/>
              <w:divBdr>
                <w:top w:val="none" w:sz="0" w:space="0" w:color="auto"/>
                <w:left w:val="none" w:sz="0" w:space="0" w:color="auto"/>
                <w:bottom w:val="none" w:sz="0" w:space="0" w:color="auto"/>
                <w:right w:val="none" w:sz="0" w:space="0" w:color="auto"/>
              </w:divBdr>
              <w:divsChild>
                <w:div w:id="1629043834">
                  <w:marLeft w:val="0"/>
                  <w:marRight w:val="0"/>
                  <w:marTop w:val="0"/>
                  <w:marBottom w:val="0"/>
                  <w:divBdr>
                    <w:top w:val="none" w:sz="0" w:space="0" w:color="auto"/>
                    <w:left w:val="none" w:sz="0" w:space="0" w:color="auto"/>
                    <w:bottom w:val="none" w:sz="0" w:space="0" w:color="auto"/>
                    <w:right w:val="none" w:sz="0" w:space="0" w:color="auto"/>
                  </w:divBdr>
                </w:div>
                <w:div w:id="573050402">
                  <w:marLeft w:val="0"/>
                  <w:marRight w:val="0"/>
                  <w:marTop w:val="0"/>
                  <w:marBottom w:val="0"/>
                  <w:divBdr>
                    <w:top w:val="none" w:sz="0" w:space="0" w:color="auto"/>
                    <w:left w:val="none" w:sz="0" w:space="0" w:color="auto"/>
                    <w:bottom w:val="none" w:sz="0" w:space="0" w:color="auto"/>
                    <w:right w:val="none" w:sz="0" w:space="0" w:color="auto"/>
                  </w:divBdr>
                </w:div>
                <w:div w:id="1286496831">
                  <w:marLeft w:val="0"/>
                  <w:marRight w:val="0"/>
                  <w:marTop w:val="0"/>
                  <w:marBottom w:val="0"/>
                  <w:divBdr>
                    <w:top w:val="none" w:sz="0" w:space="0" w:color="auto"/>
                    <w:left w:val="none" w:sz="0" w:space="0" w:color="auto"/>
                    <w:bottom w:val="none" w:sz="0" w:space="0" w:color="auto"/>
                    <w:right w:val="none" w:sz="0" w:space="0" w:color="auto"/>
                  </w:divBdr>
                </w:div>
              </w:divsChild>
            </w:div>
            <w:div w:id="1446921292">
              <w:marLeft w:val="0"/>
              <w:marRight w:val="0"/>
              <w:marTop w:val="0"/>
              <w:marBottom w:val="0"/>
              <w:divBdr>
                <w:top w:val="none" w:sz="0" w:space="0" w:color="auto"/>
                <w:left w:val="none" w:sz="0" w:space="0" w:color="auto"/>
                <w:bottom w:val="none" w:sz="0" w:space="0" w:color="auto"/>
                <w:right w:val="none" w:sz="0" w:space="0" w:color="auto"/>
              </w:divBdr>
              <w:divsChild>
                <w:div w:id="559049721">
                  <w:marLeft w:val="0"/>
                  <w:marRight w:val="0"/>
                  <w:marTop w:val="0"/>
                  <w:marBottom w:val="0"/>
                  <w:divBdr>
                    <w:top w:val="none" w:sz="0" w:space="0" w:color="auto"/>
                    <w:left w:val="none" w:sz="0" w:space="0" w:color="auto"/>
                    <w:bottom w:val="none" w:sz="0" w:space="0" w:color="auto"/>
                    <w:right w:val="none" w:sz="0" w:space="0" w:color="auto"/>
                  </w:divBdr>
                </w:div>
              </w:divsChild>
            </w:div>
            <w:div w:id="1016810472">
              <w:marLeft w:val="0"/>
              <w:marRight w:val="0"/>
              <w:marTop w:val="0"/>
              <w:marBottom w:val="0"/>
              <w:divBdr>
                <w:top w:val="none" w:sz="0" w:space="0" w:color="auto"/>
                <w:left w:val="none" w:sz="0" w:space="0" w:color="auto"/>
                <w:bottom w:val="none" w:sz="0" w:space="0" w:color="auto"/>
                <w:right w:val="none" w:sz="0" w:space="0" w:color="auto"/>
              </w:divBdr>
              <w:divsChild>
                <w:div w:id="770317956">
                  <w:marLeft w:val="0"/>
                  <w:marRight w:val="0"/>
                  <w:marTop w:val="0"/>
                  <w:marBottom w:val="0"/>
                  <w:divBdr>
                    <w:top w:val="none" w:sz="0" w:space="0" w:color="auto"/>
                    <w:left w:val="none" w:sz="0" w:space="0" w:color="auto"/>
                    <w:bottom w:val="none" w:sz="0" w:space="0" w:color="auto"/>
                    <w:right w:val="none" w:sz="0" w:space="0" w:color="auto"/>
                  </w:divBdr>
                </w:div>
              </w:divsChild>
            </w:div>
            <w:div w:id="478688428">
              <w:marLeft w:val="0"/>
              <w:marRight w:val="0"/>
              <w:marTop w:val="0"/>
              <w:marBottom w:val="0"/>
              <w:divBdr>
                <w:top w:val="none" w:sz="0" w:space="0" w:color="auto"/>
                <w:left w:val="none" w:sz="0" w:space="0" w:color="auto"/>
                <w:bottom w:val="none" w:sz="0" w:space="0" w:color="auto"/>
                <w:right w:val="none" w:sz="0" w:space="0" w:color="auto"/>
              </w:divBdr>
              <w:divsChild>
                <w:div w:id="433474639">
                  <w:marLeft w:val="0"/>
                  <w:marRight w:val="0"/>
                  <w:marTop w:val="0"/>
                  <w:marBottom w:val="0"/>
                  <w:divBdr>
                    <w:top w:val="none" w:sz="0" w:space="0" w:color="auto"/>
                    <w:left w:val="none" w:sz="0" w:space="0" w:color="auto"/>
                    <w:bottom w:val="none" w:sz="0" w:space="0" w:color="auto"/>
                    <w:right w:val="none" w:sz="0" w:space="0" w:color="auto"/>
                  </w:divBdr>
                </w:div>
              </w:divsChild>
            </w:div>
            <w:div w:id="417562484">
              <w:marLeft w:val="0"/>
              <w:marRight w:val="0"/>
              <w:marTop w:val="0"/>
              <w:marBottom w:val="0"/>
              <w:divBdr>
                <w:top w:val="none" w:sz="0" w:space="0" w:color="auto"/>
                <w:left w:val="none" w:sz="0" w:space="0" w:color="auto"/>
                <w:bottom w:val="none" w:sz="0" w:space="0" w:color="auto"/>
                <w:right w:val="none" w:sz="0" w:space="0" w:color="auto"/>
              </w:divBdr>
              <w:divsChild>
                <w:div w:id="1341589924">
                  <w:marLeft w:val="0"/>
                  <w:marRight w:val="0"/>
                  <w:marTop w:val="0"/>
                  <w:marBottom w:val="0"/>
                  <w:divBdr>
                    <w:top w:val="none" w:sz="0" w:space="0" w:color="auto"/>
                    <w:left w:val="none" w:sz="0" w:space="0" w:color="auto"/>
                    <w:bottom w:val="none" w:sz="0" w:space="0" w:color="auto"/>
                    <w:right w:val="none" w:sz="0" w:space="0" w:color="auto"/>
                  </w:divBdr>
                </w:div>
                <w:div w:id="18222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410">
          <w:marLeft w:val="0"/>
          <w:marRight w:val="0"/>
          <w:marTop w:val="0"/>
          <w:marBottom w:val="0"/>
          <w:divBdr>
            <w:top w:val="none" w:sz="0" w:space="0" w:color="auto"/>
            <w:left w:val="none" w:sz="0" w:space="0" w:color="auto"/>
            <w:bottom w:val="none" w:sz="0" w:space="0" w:color="auto"/>
            <w:right w:val="none" w:sz="0" w:space="0" w:color="auto"/>
          </w:divBdr>
          <w:divsChild>
            <w:div w:id="1719359186">
              <w:marLeft w:val="0"/>
              <w:marRight w:val="0"/>
              <w:marTop w:val="0"/>
              <w:marBottom w:val="0"/>
              <w:divBdr>
                <w:top w:val="none" w:sz="0" w:space="0" w:color="auto"/>
                <w:left w:val="none" w:sz="0" w:space="0" w:color="auto"/>
                <w:bottom w:val="none" w:sz="0" w:space="0" w:color="auto"/>
                <w:right w:val="none" w:sz="0" w:space="0" w:color="auto"/>
              </w:divBdr>
              <w:divsChild>
                <w:div w:id="13180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5769">
          <w:marLeft w:val="0"/>
          <w:marRight w:val="0"/>
          <w:marTop w:val="0"/>
          <w:marBottom w:val="0"/>
          <w:divBdr>
            <w:top w:val="none" w:sz="0" w:space="0" w:color="auto"/>
            <w:left w:val="none" w:sz="0" w:space="0" w:color="auto"/>
            <w:bottom w:val="none" w:sz="0" w:space="0" w:color="auto"/>
            <w:right w:val="none" w:sz="0" w:space="0" w:color="auto"/>
          </w:divBdr>
          <w:divsChild>
            <w:div w:id="1586301346">
              <w:marLeft w:val="0"/>
              <w:marRight w:val="0"/>
              <w:marTop w:val="0"/>
              <w:marBottom w:val="0"/>
              <w:divBdr>
                <w:top w:val="none" w:sz="0" w:space="0" w:color="auto"/>
                <w:left w:val="none" w:sz="0" w:space="0" w:color="auto"/>
                <w:bottom w:val="none" w:sz="0" w:space="0" w:color="auto"/>
                <w:right w:val="none" w:sz="0" w:space="0" w:color="auto"/>
              </w:divBdr>
              <w:divsChild>
                <w:div w:id="1525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7801">
          <w:marLeft w:val="0"/>
          <w:marRight w:val="0"/>
          <w:marTop w:val="0"/>
          <w:marBottom w:val="0"/>
          <w:divBdr>
            <w:top w:val="none" w:sz="0" w:space="0" w:color="auto"/>
            <w:left w:val="none" w:sz="0" w:space="0" w:color="auto"/>
            <w:bottom w:val="none" w:sz="0" w:space="0" w:color="auto"/>
            <w:right w:val="none" w:sz="0" w:space="0" w:color="auto"/>
          </w:divBdr>
          <w:divsChild>
            <w:div w:id="1159423472">
              <w:marLeft w:val="0"/>
              <w:marRight w:val="0"/>
              <w:marTop w:val="0"/>
              <w:marBottom w:val="0"/>
              <w:divBdr>
                <w:top w:val="none" w:sz="0" w:space="0" w:color="auto"/>
                <w:left w:val="none" w:sz="0" w:space="0" w:color="auto"/>
                <w:bottom w:val="none" w:sz="0" w:space="0" w:color="auto"/>
                <w:right w:val="none" w:sz="0" w:space="0" w:color="auto"/>
              </w:divBdr>
              <w:divsChild>
                <w:div w:id="443113604">
                  <w:marLeft w:val="0"/>
                  <w:marRight w:val="0"/>
                  <w:marTop w:val="0"/>
                  <w:marBottom w:val="0"/>
                  <w:divBdr>
                    <w:top w:val="none" w:sz="0" w:space="0" w:color="auto"/>
                    <w:left w:val="none" w:sz="0" w:space="0" w:color="auto"/>
                    <w:bottom w:val="none" w:sz="0" w:space="0" w:color="auto"/>
                    <w:right w:val="none" w:sz="0" w:space="0" w:color="auto"/>
                  </w:divBdr>
                </w:div>
              </w:divsChild>
            </w:div>
            <w:div w:id="1766147215">
              <w:marLeft w:val="0"/>
              <w:marRight w:val="0"/>
              <w:marTop w:val="0"/>
              <w:marBottom w:val="0"/>
              <w:divBdr>
                <w:top w:val="none" w:sz="0" w:space="0" w:color="auto"/>
                <w:left w:val="none" w:sz="0" w:space="0" w:color="auto"/>
                <w:bottom w:val="none" w:sz="0" w:space="0" w:color="auto"/>
                <w:right w:val="none" w:sz="0" w:space="0" w:color="auto"/>
              </w:divBdr>
              <w:divsChild>
                <w:div w:id="693388269">
                  <w:marLeft w:val="0"/>
                  <w:marRight w:val="0"/>
                  <w:marTop w:val="0"/>
                  <w:marBottom w:val="0"/>
                  <w:divBdr>
                    <w:top w:val="none" w:sz="0" w:space="0" w:color="auto"/>
                    <w:left w:val="none" w:sz="0" w:space="0" w:color="auto"/>
                    <w:bottom w:val="none" w:sz="0" w:space="0" w:color="auto"/>
                    <w:right w:val="none" w:sz="0" w:space="0" w:color="auto"/>
                  </w:divBdr>
                </w:div>
              </w:divsChild>
            </w:div>
            <w:div w:id="1015961033">
              <w:marLeft w:val="0"/>
              <w:marRight w:val="0"/>
              <w:marTop w:val="0"/>
              <w:marBottom w:val="0"/>
              <w:divBdr>
                <w:top w:val="none" w:sz="0" w:space="0" w:color="auto"/>
                <w:left w:val="none" w:sz="0" w:space="0" w:color="auto"/>
                <w:bottom w:val="none" w:sz="0" w:space="0" w:color="auto"/>
                <w:right w:val="none" w:sz="0" w:space="0" w:color="auto"/>
              </w:divBdr>
              <w:divsChild>
                <w:div w:id="1055545679">
                  <w:marLeft w:val="0"/>
                  <w:marRight w:val="0"/>
                  <w:marTop w:val="0"/>
                  <w:marBottom w:val="0"/>
                  <w:divBdr>
                    <w:top w:val="none" w:sz="0" w:space="0" w:color="auto"/>
                    <w:left w:val="none" w:sz="0" w:space="0" w:color="auto"/>
                    <w:bottom w:val="none" w:sz="0" w:space="0" w:color="auto"/>
                    <w:right w:val="none" w:sz="0" w:space="0" w:color="auto"/>
                  </w:divBdr>
                </w:div>
              </w:divsChild>
            </w:div>
            <w:div w:id="880629514">
              <w:marLeft w:val="0"/>
              <w:marRight w:val="0"/>
              <w:marTop w:val="0"/>
              <w:marBottom w:val="0"/>
              <w:divBdr>
                <w:top w:val="none" w:sz="0" w:space="0" w:color="auto"/>
                <w:left w:val="none" w:sz="0" w:space="0" w:color="auto"/>
                <w:bottom w:val="none" w:sz="0" w:space="0" w:color="auto"/>
                <w:right w:val="none" w:sz="0" w:space="0" w:color="auto"/>
              </w:divBdr>
              <w:divsChild>
                <w:div w:id="5019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6338">
          <w:marLeft w:val="0"/>
          <w:marRight w:val="0"/>
          <w:marTop w:val="0"/>
          <w:marBottom w:val="0"/>
          <w:divBdr>
            <w:top w:val="none" w:sz="0" w:space="0" w:color="auto"/>
            <w:left w:val="none" w:sz="0" w:space="0" w:color="auto"/>
            <w:bottom w:val="none" w:sz="0" w:space="0" w:color="auto"/>
            <w:right w:val="none" w:sz="0" w:space="0" w:color="auto"/>
          </w:divBdr>
          <w:divsChild>
            <w:div w:id="548149917">
              <w:marLeft w:val="0"/>
              <w:marRight w:val="0"/>
              <w:marTop w:val="0"/>
              <w:marBottom w:val="0"/>
              <w:divBdr>
                <w:top w:val="none" w:sz="0" w:space="0" w:color="auto"/>
                <w:left w:val="none" w:sz="0" w:space="0" w:color="auto"/>
                <w:bottom w:val="none" w:sz="0" w:space="0" w:color="auto"/>
                <w:right w:val="none" w:sz="0" w:space="0" w:color="auto"/>
              </w:divBdr>
              <w:divsChild>
                <w:div w:id="383987836">
                  <w:marLeft w:val="0"/>
                  <w:marRight w:val="0"/>
                  <w:marTop w:val="0"/>
                  <w:marBottom w:val="0"/>
                  <w:divBdr>
                    <w:top w:val="none" w:sz="0" w:space="0" w:color="auto"/>
                    <w:left w:val="none" w:sz="0" w:space="0" w:color="auto"/>
                    <w:bottom w:val="none" w:sz="0" w:space="0" w:color="auto"/>
                    <w:right w:val="none" w:sz="0" w:space="0" w:color="auto"/>
                  </w:divBdr>
                </w:div>
              </w:divsChild>
            </w:div>
            <w:div w:id="681007508">
              <w:marLeft w:val="0"/>
              <w:marRight w:val="0"/>
              <w:marTop w:val="0"/>
              <w:marBottom w:val="0"/>
              <w:divBdr>
                <w:top w:val="none" w:sz="0" w:space="0" w:color="auto"/>
                <w:left w:val="none" w:sz="0" w:space="0" w:color="auto"/>
                <w:bottom w:val="none" w:sz="0" w:space="0" w:color="auto"/>
                <w:right w:val="none" w:sz="0" w:space="0" w:color="auto"/>
              </w:divBdr>
              <w:divsChild>
                <w:div w:id="10647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727">
          <w:marLeft w:val="0"/>
          <w:marRight w:val="0"/>
          <w:marTop w:val="0"/>
          <w:marBottom w:val="0"/>
          <w:divBdr>
            <w:top w:val="none" w:sz="0" w:space="0" w:color="auto"/>
            <w:left w:val="none" w:sz="0" w:space="0" w:color="auto"/>
            <w:bottom w:val="none" w:sz="0" w:space="0" w:color="auto"/>
            <w:right w:val="none" w:sz="0" w:space="0" w:color="auto"/>
          </w:divBdr>
          <w:divsChild>
            <w:div w:id="234511645">
              <w:marLeft w:val="0"/>
              <w:marRight w:val="0"/>
              <w:marTop w:val="0"/>
              <w:marBottom w:val="0"/>
              <w:divBdr>
                <w:top w:val="none" w:sz="0" w:space="0" w:color="auto"/>
                <w:left w:val="none" w:sz="0" w:space="0" w:color="auto"/>
                <w:bottom w:val="none" w:sz="0" w:space="0" w:color="auto"/>
                <w:right w:val="none" w:sz="0" w:space="0" w:color="auto"/>
              </w:divBdr>
              <w:divsChild>
                <w:div w:id="1661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8854">
      <w:bodyDiv w:val="1"/>
      <w:marLeft w:val="0"/>
      <w:marRight w:val="0"/>
      <w:marTop w:val="0"/>
      <w:marBottom w:val="0"/>
      <w:divBdr>
        <w:top w:val="none" w:sz="0" w:space="0" w:color="auto"/>
        <w:left w:val="none" w:sz="0" w:space="0" w:color="auto"/>
        <w:bottom w:val="none" w:sz="0" w:space="0" w:color="auto"/>
        <w:right w:val="none" w:sz="0" w:space="0" w:color="auto"/>
      </w:divBdr>
    </w:div>
    <w:div w:id="1102988830">
      <w:bodyDiv w:val="1"/>
      <w:marLeft w:val="0"/>
      <w:marRight w:val="0"/>
      <w:marTop w:val="0"/>
      <w:marBottom w:val="0"/>
      <w:divBdr>
        <w:top w:val="none" w:sz="0" w:space="0" w:color="auto"/>
        <w:left w:val="none" w:sz="0" w:space="0" w:color="auto"/>
        <w:bottom w:val="none" w:sz="0" w:space="0" w:color="auto"/>
        <w:right w:val="none" w:sz="0" w:space="0" w:color="auto"/>
      </w:divBdr>
      <w:divsChild>
        <w:div w:id="1915315382">
          <w:marLeft w:val="0"/>
          <w:marRight w:val="0"/>
          <w:marTop w:val="0"/>
          <w:marBottom w:val="0"/>
          <w:divBdr>
            <w:top w:val="none" w:sz="0" w:space="0" w:color="auto"/>
            <w:left w:val="none" w:sz="0" w:space="0" w:color="auto"/>
            <w:bottom w:val="none" w:sz="0" w:space="0" w:color="auto"/>
            <w:right w:val="none" w:sz="0" w:space="0" w:color="auto"/>
          </w:divBdr>
          <w:divsChild>
            <w:div w:id="1197427123">
              <w:marLeft w:val="0"/>
              <w:marRight w:val="0"/>
              <w:marTop w:val="0"/>
              <w:marBottom w:val="0"/>
              <w:divBdr>
                <w:top w:val="none" w:sz="0" w:space="0" w:color="auto"/>
                <w:left w:val="none" w:sz="0" w:space="0" w:color="auto"/>
                <w:bottom w:val="none" w:sz="0" w:space="0" w:color="auto"/>
                <w:right w:val="none" w:sz="0" w:space="0" w:color="auto"/>
              </w:divBdr>
              <w:divsChild>
                <w:div w:id="4602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3356">
      <w:bodyDiv w:val="1"/>
      <w:marLeft w:val="0"/>
      <w:marRight w:val="0"/>
      <w:marTop w:val="0"/>
      <w:marBottom w:val="0"/>
      <w:divBdr>
        <w:top w:val="none" w:sz="0" w:space="0" w:color="auto"/>
        <w:left w:val="none" w:sz="0" w:space="0" w:color="auto"/>
        <w:bottom w:val="none" w:sz="0" w:space="0" w:color="auto"/>
        <w:right w:val="none" w:sz="0" w:space="0" w:color="auto"/>
      </w:divBdr>
      <w:divsChild>
        <w:div w:id="378937767">
          <w:marLeft w:val="0"/>
          <w:marRight w:val="0"/>
          <w:marTop w:val="0"/>
          <w:marBottom w:val="0"/>
          <w:divBdr>
            <w:top w:val="none" w:sz="0" w:space="0" w:color="auto"/>
            <w:left w:val="none" w:sz="0" w:space="0" w:color="auto"/>
            <w:bottom w:val="none" w:sz="0" w:space="0" w:color="auto"/>
            <w:right w:val="none" w:sz="0" w:space="0" w:color="auto"/>
          </w:divBdr>
          <w:divsChild>
            <w:div w:id="180847347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6855">
          <w:marLeft w:val="0"/>
          <w:marRight w:val="0"/>
          <w:marTop w:val="0"/>
          <w:marBottom w:val="0"/>
          <w:divBdr>
            <w:top w:val="none" w:sz="0" w:space="0" w:color="auto"/>
            <w:left w:val="none" w:sz="0" w:space="0" w:color="auto"/>
            <w:bottom w:val="none" w:sz="0" w:space="0" w:color="auto"/>
            <w:right w:val="none" w:sz="0" w:space="0" w:color="auto"/>
          </w:divBdr>
          <w:divsChild>
            <w:div w:id="1961833304">
              <w:marLeft w:val="0"/>
              <w:marRight w:val="0"/>
              <w:marTop w:val="0"/>
              <w:marBottom w:val="0"/>
              <w:divBdr>
                <w:top w:val="none" w:sz="0" w:space="0" w:color="auto"/>
                <w:left w:val="none" w:sz="0" w:space="0" w:color="auto"/>
                <w:bottom w:val="none" w:sz="0" w:space="0" w:color="auto"/>
                <w:right w:val="none" w:sz="0" w:space="0" w:color="auto"/>
              </w:divBdr>
              <w:divsChild>
                <w:div w:id="11262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1451">
          <w:marLeft w:val="0"/>
          <w:marRight w:val="0"/>
          <w:marTop w:val="0"/>
          <w:marBottom w:val="0"/>
          <w:divBdr>
            <w:top w:val="none" w:sz="0" w:space="0" w:color="auto"/>
            <w:left w:val="none" w:sz="0" w:space="0" w:color="auto"/>
            <w:bottom w:val="none" w:sz="0" w:space="0" w:color="auto"/>
            <w:right w:val="none" w:sz="0" w:space="0" w:color="auto"/>
          </w:divBdr>
          <w:divsChild>
            <w:div w:id="652367896">
              <w:marLeft w:val="0"/>
              <w:marRight w:val="0"/>
              <w:marTop w:val="0"/>
              <w:marBottom w:val="0"/>
              <w:divBdr>
                <w:top w:val="none" w:sz="0" w:space="0" w:color="auto"/>
                <w:left w:val="none" w:sz="0" w:space="0" w:color="auto"/>
                <w:bottom w:val="none" w:sz="0" w:space="0" w:color="auto"/>
                <w:right w:val="none" w:sz="0" w:space="0" w:color="auto"/>
              </w:divBdr>
              <w:divsChild>
                <w:div w:id="28189766">
                  <w:marLeft w:val="0"/>
                  <w:marRight w:val="0"/>
                  <w:marTop w:val="0"/>
                  <w:marBottom w:val="0"/>
                  <w:divBdr>
                    <w:top w:val="none" w:sz="0" w:space="0" w:color="auto"/>
                    <w:left w:val="none" w:sz="0" w:space="0" w:color="auto"/>
                    <w:bottom w:val="none" w:sz="0" w:space="0" w:color="auto"/>
                    <w:right w:val="none" w:sz="0" w:space="0" w:color="auto"/>
                  </w:divBdr>
                </w:div>
              </w:divsChild>
            </w:div>
            <w:div w:id="1778059686">
              <w:marLeft w:val="0"/>
              <w:marRight w:val="0"/>
              <w:marTop w:val="0"/>
              <w:marBottom w:val="0"/>
              <w:divBdr>
                <w:top w:val="none" w:sz="0" w:space="0" w:color="auto"/>
                <w:left w:val="none" w:sz="0" w:space="0" w:color="auto"/>
                <w:bottom w:val="none" w:sz="0" w:space="0" w:color="auto"/>
                <w:right w:val="none" w:sz="0" w:space="0" w:color="auto"/>
              </w:divBdr>
              <w:divsChild>
                <w:div w:id="1869021787">
                  <w:marLeft w:val="0"/>
                  <w:marRight w:val="0"/>
                  <w:marTop w:val="0"/>
                  <w:marBottom w:val="0"/>
                  <w:divBdr>
                    <w:top w:val="none" w:sz="0" w:space="0" w:color="auto"/>
                    <w:left w:val="none" w:sz="0" w:space="0" w:color="auto"/>
                    <w:bottom w:val="none" w:sz="0" w:space="0" w:color="auto"/>
                    <w:right w:val="none" w:sz="0" w:space="0" w:color="auto"/>
                  </w:divBdr>
                </w:div>
                <w:div w:id="1825046921">
                  <w:marLeft w:val="0"/>
                  <w:marRight w:val="0"/>
                  <w:marTop w:val="0"/>
                  <w:marBottom w:val="0"/>
                  <w:divBdr>
                    <w:top w:val="none" w:sz="0" w:space="0" w:color="auto"/>
                    <w:left w:val="none" w:sz="0" w:space="0" w:color="auto"/>
                    <w:bottom w:val="none" w:sz="0" w:space="0" w:color="auto"/>
                    <w:right w:val="none" w:sz="0" w:space="0" w:color="auto"/>
                  </w:divBdr>
                </w:div>
                <w:div w:id="1786971">
                  <w:marLeft w:val="0"/>
                  <w:marRight w:val="0"/>
                  <w:marTop w:val="0"/>
                  <w:marBottom w:val="0"/>
                  <w:divBdr>
                    <w:top w:val="none" w:sz="0" w:space="0" w:color="auto"/>
                    <w:left w:val="none" w:sz="0" w:space="0" w:color="auto"/>
                    <w:bottom w:val="none" w:sz="0" w:space="0" w:color="auto"/>
                    <w:right w:val="none" w:sz="0" w:space="0" w:color="auto"/>
                  </w:divBdr>
                </w:div>
              </w:divsChild>
            </w:div>
            <w:div w:id="1337228442">
              <w:marLeft w:val="0"/>
              <w:marRight w:val="0"/>
              <w:marTop w:val="0"/>
              <w:marBottom w:val="0"/>
              <w:divBdr>
                <w:top w:val="none" w:sz="0" w:space="0" w:color="auto"/>
                <w:left w:val="none" w:sz="0" w:space="0" w:color="auto"/>
                <w:bottom w:val="none" w:sz="0" w:space="0" w:color="auto"/>
                <w:right w:val="none" w:sz="0" w:space="0" w:color="auto"/>
              </w:divBdr>
              <w:divsChild>
                <w:div w:id="1011956115">
                  <w:marLeft w:val="0"/>
                  <w:marRight w:val="0"/>
                  <w:marTop w:val="0"/>
                  <w:marBottom w:val="0"/>
                  <w:divBdr>
                    <w:top w:val="none" w:sz="0" w:space="0" w:color="auto"/>
                    <w:left w:val="none" w:sz="0" w:space="0" w:color="auto"/>
                    <w:bottom w:val="none" w:sz="0" w:space="0" w:color="auto"/>
                    <w:right w:val="none" w:sz="0" w:space="0" w:color="auto"/>
                  </w:divBdr>
                </w:div>
              </w:divsChild>
            </w:div>
            <w:div w:id="557278005">
              <w:marLeft w:val="0"/>
              <w:marRight w:val="0"/>
              <w:marTop w:val="0"/>
              <w:marBottom w:val="0"/>
              <w:divBdr>
                <w:top w:val="none" w:sz="0" w:space="0" w:color="auto"/>
                <w:left w:val="none" w:sz="0" w:space="0" w:color="auto"/>
                <w:bottom w:val="none" w:sz="0" w:space="0" w:color="auto"/>
                <w:right w:val="none" w:sz="0" w:space="0" w:color="auto"/>
              </w:divBdr>
              <w:divsChild>
                <w:div w:id="1614481136">
                  <w:marLeft w:val="0"/>
                  <w:marRight w:val="0"/>
                  <w:marTop w:val="0"/>
                  <w:marBottom w:val="0"/>
                  <w:divBdr>
                    <w:top w:val="none" w:sz="0" w:space="0" w:color="auto"/>
                    <w:left w:val="none" w:sz="0" w:space="0" w:color="auto"/>
                    <w:bottom w:val="none" w:sz="0" w:space="0" w:color="auto"/>
                    <w:right w:val="none" w:sz="0" w:space="0" w:color="auto"/>
                  </w:divBdr>
                </w:div>
              </w:divsChild>
            </w:div>
            <w:div w:id="1303194856">
              <w:marLeft w:val="0"/>
              <w:marRight w:val="0"/>
              <w:marTop w:val="0"/>
              <w:marBottom w:val="0"/>
              <w:divBdr>
                <w:top w:val="none" w:sz="0" w:space="0" w:color="auto"/>
                <w:left w:val="none" w:sz="0" w:space="0" w:color="auto"/>
                <w:bottom w:val="none" w:sz="0" w:space="0" w:color="auto"/>
                <w:right w:val="none" w:sz="0" w:space="0" w:color="auto"/>
              </w:divBdr>
              <w:divsChild>
                <w:div w:id="377126122">
                  <w:marLeft w:val="0"/>
                  <w:marRight w:val="0"/>
                  <w:marTop w:val="0"/>
                  <w:marBottom w:val="0"/>
                  <w:divBdr>
                    <w:top w:val="none" w:sz="0" w:space="0" w:color="auto"/>
                    <w:left w:val="none" w:sz="0" w:space="0" w:color="auto"/>
                    <w:bottom w:val="none" w:sz="0" w:space="0" w:color="auto"/>
                    <w:right w:val="none" w:sz="0" w:space="0" w:color="auto"/>
                  </w:divBdr>
                </w:div>
              </w:divsChild>
            </w:div>
            <w:div w:id="1662196164">
              <w:marLeft w:val="0"/>
              <w:marRight w:val="0"/>
              <w:marTop w:val="0"/>
              <w:marBottom w:val="0"/>
              <w:divBdr>
                <w:top w:val="none" w:sz="0" w:space="0" w:color="auto"/>
                <w:left w:val="none" w:sz="0" w:space="0" w:color="auto"/>
                <w:bottom w:val="none" w:sz="0" w:space="0" w:color="auto"/>
                <w:right w:val="none" w:sz="0" w:space="0" w:color="auto"/>
              </w:divBdr>
              <w:divsChild>
                <w:div w:id="1596864400">
                  <w:marLeft w:val="0"/>
                  <w:marRight w:val="0"/>
                  <w:marTop w:val="0"/>
                  <w:marBottom w:val="0"/>
                  <w:divBdr>
                    <w:top w:val="none" w:sz="0" w:space="0" w:color="auto"/>
                    <w:left w:val="none" w:sz="0" w:space="0" w:color="auto"/>
                    <w:bottom w:val="none" w:sz="0" w:space="0" w:color="auto"/>
                    <w:right w:val="none" w:sz="0" w:space="0" w:color="auto"/>
                  </w:divBdr>
                </w:div>
                <w:div w:id="5543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185">
          <w:marLeft w:val="0"/>
          <w:marRight w:val="0"/>
          <w:marTop w:val="0"/>
          <w:marBottom w:val="0"/>
          <w:divBdr>
            <w:top w:val="none" w:sz="0" w:space="0" w:color="auto"/>
            <w:left w:val="none" w:sz="0" w:space="0" w:color="auto"/>
            <w:bottom w:val="none" w:sz="0" w:space="0" w:color="auto"/>
            <w:right w:val="none" w:sz="0" w:space="0" w:color="auto"/>
          </w:divBdr>
          <w:divsChild>
            <w:div w:id="285502338">
              <w:marLeft w:val="0"/>
              <w:marRight w:val="0"/>
              <w:marTop w:val="0"/>
              <w:marBottom w:val="0"/>
              <w:divBdr>
                <w:top w:val="none" w:sz="0" w:space="0" w:color="auto"/>
                <w:left w:val="none" w:sz="0" w:space="0" w:color="auto"/>
                <w:bottom w:val="none" w:sz="0" w:space="0" w:color="auto"/>
                <w:right w:val="none" w:sz="0" w:space="0" w:color="auto"/>
              </w:divBdr>
              <w:divsChild>
                <w:div w:id="574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9384">
          <w:marLeft w:val="0"/>
          <w:marRight w:val="0"/>
          <w:marTop w:val="0"/>
          <w:marBottom w:val="0"/>
          <w:divBdr>
            <w:top w:val="none" w:sz="0" w:space="0" w:color="auto"/>
            <w:left w:val="none" w:sz="0" w:space="0" w:color="auto"/>
            <w:bottom w:val="none" w:sz="0" w:space="0" w:color="auto"/>
            <w:right w:val="none" w:sz="0" w:space="0" w:color="auto"/>
          </w:divBdr>
          <w:divsChild>
            <w:div w:id="1842160650">
              <w:marLeft w:val="0"/>
              <w:marRight w:val="0"/>
              <w:marTop w:val="0"/>
              <w:marBottom w:val="0"/>
              <w:divBdr>
                <w:top w:val="none" w:sz="0" w:space="0" w:color="auto"/>
                <w:left w:val="none" w:sz="0" w:space="0" w:color="auto"/>
                <w:bottom w:val="none" w:sz="0" w:space="0" w:color="auto"/>
                <w:right w:val="none" w:sz="0" w:space="0" w:color="auto"/>
              </w:divBdr>
              <w:divsChild>
                <w:div w:id="64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022">
          <w:marLeft w:val="0"/>
          <w:marRight w:val="0"/>
          <w:marTop w:val="0"/>
          <w:marBottom w:val="0"/>
          <w:divBdr>
            <w:top w:val="none" w:sz="0" w:space="0" w:color="auto"/>
            <w:left w:val="none" w:sz="0" w:space="0" w:color="auto"/>
            <w:bottom w:val="none" w:sz="0" w:space="0" w:color="auto"/>
            <w:right w:val="none" w:sz="0" w:space="0" w:color="auto"/>
          </w:divBdr>
          <w:divsChild>
            <w:div w:id="500464910">
              <w:marLeft w:val="0"/>
              <w:marRight w:val="0"/>
              <w:marTop w:val="0"/>
              <w:marBottom w:val="0"/>
              <w:divBdr>
                <w:top w:val="none" w:sz="0" w:space="0" w:color="auto"/>
                <w:left w:val="none" w:sz="0" w:space="0" w:color="auto"/>
                <w:bottom w:val="none" w:sz="0" w:space="0" w:color="auto"/>
                <w:right w:val="none" w:sz="0" w:space="0" w:color="auto"/>
              </w:divBdr>
              <w:divsChild>
                <w:div w:id="1708556087">
                  <w:marLeft w:val="0"/>
                  <w:marRight w:val="0"/>
                  <w:marTop w:val="0"/>
                  <w:marBottom w:val="0"/>
                  <w:divBdr>
                    <w:top w:val="none" w:sz="0" w:space="0" w:color="auto"/>
                    <w:left w:val="none" w:sz="0" w:space="0" w:color="auto"/>
                    <w:bottom w:val="none" w:sz="0" w:space="0" w:color="auto"/>
                    <w:right w:val="none" w:sz="0" w:space="0" w:color="auto"/>
                  </w:divBdr>
                </w:div>
              </w:divsChild>
            </w:div>
            <w:div w:id="741684365">
              <w:marLeft w:val="0"/>
              <w:marRight w:val="0"/>
              <w:marTop w:val="0"/>
              <w:marBottom w:val="0"/>
              <w:divBdr>
                <w:top w:val="none" w:sz="0" w:space="0" w:color="auto"/>
                <w:left w:val="none" w:sz="0" w:space="0" w:color="auto"/>
                <w:bottom w:val="none" w:sz="0" w:space="0" w:color="auto"/>
                <w:right w:val="none" w:sz="0" w:space="0" w:color="auto"/>
              </w:divBdr>
              <w:divsChild>
                <w:div w:id="2058973516">
                  <w:marLeft w:val="0"/>
                  <w:marRight w:val="0"/>
                  <w:marTop w:val="0"/>
                  <w:marBottom w:val="0"/>
                  <w:divBdr>
                    <w:top w:val="none" w:sz="0" w:space="0" w:color="auto"/>
                    <w:left w:val="none" w:sz="0" w:space="0" w:color="auto"/>
                    <w:bottom w:val="none" w:sz="0" w:space="0" w:color="auto"/>
                    <w:right w:val="none" w:sz="0" w:space="0" w:color="auto"/>
                  </w:divBdr>
                </w:div>
              </w:divsChild>
            </w:div>
            <w:div w:id="1396657187">
              <w:marLeft w:val="0"/>
              <w:marRight w:val="0"/>
              <w:marTop w:val="0"/>
              <w:marBottom w:val="0"/>
              <w:divBdr>
                <w:top w:val="none" w:sz="0" w:space="0" w:color="auto"/>
                <w:left w:val="none" w:sz="0" w:space="0" w:color="auto"/>
                <w:bottom w:val="none" w:sz="0" w:space="0" w:color="auto"/>
                <w:right w:val="none" w:sz="0" w:space="0" w:color="auto"/>
              </w:divBdr>
              <w:divsChild>
                <w:div w:id="624777248">
                  <w:marLeft w:val="0"/>
                  <w:marRight w:val="0"/>
                  <w:marTop w:val="0"/>
                  <w:marBottom w:val="0"/>
                  <w:divBdr>
                    <w:top w:val="none" w:sz="0" w:space="0" w:color="auto"/>
                    <w:left w:val="none" w:sz="0" w:space="0" w:color="auto"/>
                    <w:bottom w:val="none" w:sz="0" w:space="0" w:color="auto"/>
                    <w:right w:val="none" w:sz="0" w:space="0" w:color="auto"/>
                  </w:divBdr>
                </w:div>
              </w:divsChild>
            </w:div>
            <w:div w:id="81997737">
              <w:marLeft w:val="0"/>
              <w:marRight w:val="0"/>
              <w:marTop w:val="0"/>
              <w:marBottom w:val="0"/>
              <w:divBdr>
                <w:top w:val="none" w:sz="0" w:space="0" w:color="auto"/>
                <w:left w:val="none" w:sz="0" w:space="0" w:color="auto"/>
                <w:bottom w:val="none" w:sz="0" w:space="0" w:color="auto"/>
                <w:right w:val="none" w:sz="0" w:space="0" w:color="auto"/>
              </w:divBdr>
              <w:divsChild>
                <w:div w:id="20506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5900">
          <w:marLeft w:val="0"/>
          <w:marRight w:val="0"/>
          <w:marTop w:val="0"/>
          <w:marBottom w:val="0"/>
          <w:divBdr>
            <w:top w:val="none" w:sz="0" w:space="0" w:color="auto"/>
            <w:left w:val="none" w:sz="0" w:space="0" w:color="auto"/>
            <w:bottom w:val="none" w:sz="0" w:space="0" w:color="auto"/>
            <w:right w:val="none" w:sz="0" w:space="0" w:color="auto"/>
          </w:divBdr>
          <w:divsChild>
            <w:div w:id="1449272252">
              <w:marLeft w:val="0"/>
              <w:marRight w:val="0"/>
              <w:marTop w:val="0"/>
              <w:marBottom w:val="0"/>
              <w:divBdr>
                <w:top w:val="none" w:sz="0" w:space="0" w:color="auto"/>
                <w:left w:val="none" w:sz="0" w:space="0" w:color="auto"/>
                <w:bottom w:val="none" w:sz="0" w:space="0" w:color="auto"/>
                <w:right w:val="none" w:sz="0" w:space="0" w:color="auto"/>
              </w:divBdr>
              <w:divsChild>
                <w:div w:id="929042765">
                  <w:marLeft w:val="0"/>
                  <w:marRight w:val="0"/>
                  <w:marTop w:val="0"/>
                  <w:marBottom w:val="0"/>
                  <w:divBdr>
                    <w:top w:val="none" w:sz="0" w:space="0" w:color="auto"/>
                    <w:left w:val="none" w:sz="0" w:space="0" w:color="auto"/>
                    <w:bottom w:val="none" w:sz="0" w:space="0" w:color="auto"/>
                    <w:right w:val="none" w:sz="0" w:space="0" w:color="auto"/>
                  </w:divBdr>
                </w:div>
              </w:divsChild>
            </w:div>
            <w:div w:id="475685716">
              <w:marLeft w:val="0"/>
              <w:marRight w:val="0"/>
              <w:marTop w:val="0"/>
              <w:marBottom w:val="0"/>
              <w:divBdr>
                <w:top w:val="none" w:sz="0" w:space="0" w:color="auto"/>
                <w:left w:val="none" w:sz="0" w:space="0" w:color="auto"/>
                <w:bottom w:val="none" w:sz="0" w:space="0" w:color="auto"/>
                <w:right w:val="none" w:sz="0" w:space="0" w:color="auto"/>
              </w:divBdr>
              <w:divsChild>
                <w:div w:id="81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6380">
          <w:marLeft w:val="0"/>
          <w:marRight w:val="0"/>
          <w:marTop w:val="0"/>
          <w:marBottom w:val="0"/>
          <w:divBdr>
            <w:top w:val="none" w:sz="0" w:space="0" w:color="auto"/>
            <w:left w:val="none" w:sz="0" w:space="0" w:color="auto"/>
            <w:bottom w:val="none" w:sz="0" w:space="0" w:color="auto"/>
            <w:right w:val="none" w:sz="0" w:space="0" w:color="auto"/>
          </w:divBdr>
          <w:divsChild>
            <w:div w:id="1503396232">
              <w:marLeft w:val="0"/>
              <w:marRight w:val="0"/>
              <w:marTop w:val="0"/>
              <w:marBottom w:val="0"/>
              <w:divBdr>
                <w:top w:val="none" w:sz="0" w:space="0" w:color="auto"/>
                <w:left w:val="none" w:sz="0" w:space="0" w:color="auto"/>
                <w:bottom w:val="none" w:sz="0" w:space="0" w:color="auto"/>
                <w:right w:val="none" w:sz="0" w:space="0" w:color="auto"/>
              </w:divBdr>
              <w:divsChild>
                <w:div w:id="10255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6061">
      <w:bodyDiv w:val="1"/>
      <w:marLeft w:val="0"/>
      <w:marRight w:val="0"/>
      <w:marTop w:val="0"/>
      <w:marBottom w:val="0"/>
      <w:divBdr>
        <w:top w:val="none" w:sz="0" w:space="0" w:color="auto"/>
        <w:left w:val="none" w:sz="0" w:space="0" w:color="auto"/>
        <w:bottom w:val="none" w:sz="0" w:space="0" w:color="auto"/>
        <w:right w:val="none" w:sz="0" w:space="0" w:color="auto"/>
      </w:divBdr>
      <w:divsChild>
        <w:div w:id="352805728">
          <w:marLeft w:val="0"/>
          <w:marRight w:val="0"/>
          <w:marTop w:val="0"/>
          <w:marBottom w:val="0"/>
          <w:divBdr>
            <w:top w:val="none" w:sz="0" w:space="0" w:color="auto"/>
            <w:left w:val="none" w:sz="0" w:space="0" w:color="auto"/>
            <w:bottom w:val="none" w:sz="0" w:space="0" w:color="auto"/>
            <w:right w:val="none" w:sz="0" w:space="0" w:color="auto"/>
          </w:divBdr>
          <w:divsChild>
            <w:div w:id="1011368868">
              <w:marLeft w:val="0"/>
              <w:marRight w:val="0"/>
              <w:marTop w:val="0"/>
              <w:marBottom w:val="0"/>
              <w:divBdr>
                <w:top w:val="none" w:sz="0" w:space="0" w:color="auto"/>
                <w:left w:val="none" w:sz="0" w:space="0" w:color="auto"/>
                <w:bottom w:val="none" w:sz="0" w:space="0" w:color="auto"/>
                <w:right w:val="none" w:sz="0" w:space="0" w:color="auto"/>
              </w:divBdr>
              <w:divsChild>
                <w:div w:id="13370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02886">
          <w:marLeft w:val="0"/>
          <w:marRight w:val="0"/>
          <w:marTop w:val="0"/>
          <w:marBottom w:val="0"/>
          <w:divBdr>
            <w:top w:val="none" w:sz="0" w:space="0" w:color="auto"/>
            <w:left w:val="none" w:sz="0" w:space="0" w:color="auto"/>
            <w:bottom w:val="none" w:sz="0" w:space="0" w:color="auto"/>
            <w:right w:val="none" w:sz="0" w:space="0" w:color="auto"/>
          </w:divBdr>
          <w:divsChild>
            <w:div w:id="731394275">
              <w:marLeft w:val="0"/>
              <w:marRight w:val="0"/>
              <w:marTop w:val="0"/>
              <w:marBottom w:val="0"/>
              <w:divBdr>
                <w:top w:val="none" w:sz="0" w:space="0" w:color="auto"/>
                <w:left w:val="none" w:sz="0" w:space="0" w:color="auto"/>
                <w:bottom w:val="none" w:sz="0" w:space="0" w:color="auto"/>
                <w:right w:val="none" w:sz="0" w:space="0" w:color="auto"/>
              </w:divBdr>
              <w:divsChild>
                <w:div w:id="17163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6762">
          <w:marLeft w:val="0"/>
          <w:marRight w:val="0"/>
          <w:marTop w:val="0"/>
          <w:marBottom w:val="0"/>
          <w:divBdr>
            <w:top w:val="none" w:sz="0" w:space="0" w:color="auto"/>
            <w:left w:val="none" w:sz="0" w:space="0" w:color="auto"/>
            <w:bottom w:val="none" w:sz="0" w:space="0" w:color="auto"/>
            <w:right w:val="none" w:sz="0" w:space="0" w:color="auto"/>
          </w:divBdr>
          <w:divsChild>
            <w:div w:id="1671637012">
              <w:marLeft w:val="0"/>
              <w:marRight w:val="0"/>
              <w:marTop w:val="0"/>
              <w:marBottom w:val="0"/>
              <w:divBdr>
                <w:top w:val="none" w:sz="0" w:space="0" w:color="auto"/>
                <w:left w:val="none" w:sz="0" w:space="0" w:color="auto"/>
                <w:bottom w:val="none" w:sz="0" w:space="0" w:color="auto"/>
                <w:right w:val="none" w:sz="0" w:space="0" w:color="auto"/>
              </w:divBdr>
              <w:divsChild>
                <w:div w:id="416751924">
                  <w:marLeft w:val="0"/>
                  <w:marRight w:val="0"/>
                  <w:marTop w:val="0"/>
                  <w:marBottom w:val="0"/>
                  <w:divBdr>
                    <w:top w:val="none" w:sz="0" w:space="0" w:color="auto"/>
                    <w:left w:val="none" w:sz="0" w:space="0" w:color="auto"/>
                    <w:bottom w:val="none" w:sz="0" w:space="0" w:color="auto"/>
                    <w:right w:val="none" w:sz="0" w:space="0" w:color="auto"/>
                  </w:divBdr>
                </w:div>
              </w:divsChild>
            </w:div>
            <w:div w:id="1139111786">
              <w:marLeft w:val="0"/>
              <w:marRight w:val="0"/>
              <w:marTop w:val="0"/>
              <w:marBottom w:val="0"/>
              <w:divBdr>
                <w:top w:val="none" w:sz="0" w:space="0" w:color="auto"/>
                <w:left w:val="none" w:sz="0" w:space="0" w:color="auto"/>
                <w:bottom w:val="none" w:sz="0" w:space="0" w:color="auto"/>
                <w:right w:val="none" w:sz="0" w:space="0" w:color="auto"/>
              </w:divBdr>
              <w:divsChild>
                <w:div w:id="1865707385">
                  <w:marLeft w:val="0"/>
                  <w:marRight w:val="0"/>
                  <w:marTop w:val="0"/>
                  <w:marBottom w:val="0"/>
                  <w:divBdr>
                    <w:top w:val="none" w:sz="0" w:space="0" w:color="auto"/>
                    <w:left w:val="none" w:sz="0" w:space="0" w:color="auto"/>
                    <w:bottom w:val="none" w:sz="0" w:space="0" w:color="auto"/>
                    <w:right w:val="none" w:sz="0" w:space="0" w:color="auto"/>
                  </w:divBdr>
                </w:div>
                <w:div w:id="580484252">
                  <w:marLeft w:val="0"/>
                  <w:marRight w:val="0"/>
                  <w:marTop w:val="0"/>
                  <w:marBottom w:val="0"/>
                  <w:divBdr>
                    <w:top w:val="none" w:sz="0" w:space="0" w:color="auto"/>
                    <w:left w:val="none" w:sz="0" w:space="0" w:color="auto"/>
                    <w:bottom w:val="none" w:sz="0" w:space="0" w:color="auto"/>
                    <w:right w:val="none" w:sz="0" w:space="0" w:color="auto"/>
                  </w:divBdr>
                </w:div>
                <w:div w:id="408039402">
                  <w:marLeft w:val="0"/>
                  <w:marRight w:val="0"/>
                  <w:marTop w:val="0"/>
                  <w:marBottom w:val="0"/>
                  <w:divBdr>
                    <w:top w:val="none" w:sz="0" w:space="0" w:color="auto"/>
                    <w:left w:val="none" w:sz="0" w:space="0" w:color="auto"/>
                    <w:bottom w:val="none" w:sz="0" w:space="0" w:color="auto"/>
                    <w:right w:val="none" w:sz="0" w:space="0" w:color="auto"/>
                  </w:divBdr>
                </w:div>
              </w:divsChild>
            </w:div>
            <w:div w:id="56982128">
              <w:marLeft w:val="0"/>
              <w:marRight w:val="0"/>
              <w:marTop w:val="0"/>
              <w:marBottom w:val="0"/>
              <w:divBdr>
                <w:top w:val="none" w:sz="0" w:space="0" w:color="auto"/>
                <w:left w:val="none" w:sz="0" w:space="0" w:color="auto"/>
                <w:bottom w:val="none" w:sz="0" w:space="0" w:color="auto"/>
                <w:right w:val="none" w:sz="0" w:space="0" w:color="auto"/>
              </w:divBdr>
              <w:divsChild>
                <w:div w:id="1018655115">
                  <w:marLeft w:val="0"/>
                  <w:marRight w:val="0"/>
                  <w:marTop w:val="0"/>
                  <w:marBottom w:val="0"/>
                  <w:divBdr>
                    <w:top w:val="none" w:sz="0" w:space="0" w:color="auto"/>
                    <w:left w:val="none" w:sz="0" w:space="0" w:color="auto"/>
                    <w:bottom w:val="none" w:sz="0" w:space="0" w:color="auto"/>
                    <w:right w:val="none" w:sz="0" w:space="0" w:color="auto"/>
                  </w:divBdr>
                </w:div>
              </w:divsChild>
            </w:div>
            <w:div w:id="1924025527">
              <w:marLeft w:val="0"/>
              <w:marRight w:val="0"/>
              <w:marTop w:val="0"/>
              <w:marBottom w:val="0"/>
              <w:divBdr>
                <w:top w:val="none" w:sz="0" w:space="0" w:color="auto"/>
                <w:left w:val="none" w:sz="0" w:space="0" w:color="auto"/>
                <w:bottom w:val="none" w:sz="0" w:space="0" w:color="auto"/>
                <w:right w:val="none" w:sz="0" w:space="0" w:color="auto"/>
              </w:divBdr>
              <w:divsChild>
                <w:div w:id="1141386426">
                  <w:marLeft w:val="0"/>
                  <w:marRight w:val="0"/>
                  <w:marTop w:val="0"/>
                  <w:marBottom w:val="0"/>
                  <w:divBdr>
                    <w:top w:val="none" w:sz="0" w:space="0" w:color="auto"/>
                    <w:left w:val="none" w:sz="0" w:space="0" w:color="auto"/>
                    <w:bottom w:val="none" w:sz="0" w:space="0" w:color="auto"/>
                    <w:right w:val="none" w:sz="0" w:space="0" w:color="auto"/>
                  </w:divBdr>
                </w:div>
              </w:divsChild>
            </w:div>
            <w:div w:id="1556700535">
              <w:marLeft w:val="0"/>
              <w:marRight w:val="0"/>
              <w:marTop w:val="0"/>
              <w:marBottom w:val="0"/>
              <w:divBdr>
                <w:top w:val="none" w:sz="0" w:space="0" w:color="auto"/>
                <w:left w:val="none" w:sz="0" w:space="0" w:color="auto"/>
                <w:bottom w:val="none" w:sz="0" w:space="0" w:color="auto"/>
                <w:right w:val="none" w:sz="0" w:space="0" w:color="auto"/>
              </w:divBdr>
              <w:divsChild>
                <w:div w:id="536427583">
                  <w:marLeft w:val="0"/>
                  <w:marRight w:val="0"/>
                  <w:marTop w:val="0"/>
                  <w:marBottom w:val="0"/>
                  <w:divBdr>
                    <w:top w:val="none" w:sz="0" w:space="0" w:color="auto"/>
                    <w:left w:val="none" w:sz="0" w:space="0" w:color="auto"/>
                    <w:bottom w:val="none" w:sz="0" w:space="0" w:color="auto"/>
                    <w:right w:val="none" w:sz="0" w:space="0" w:color="auto"/>
                  </w:divBdr>
                </w:div>
              </w:divsChild>
            </w:div>
            <w:div w:id="186138653">
              <w:marLeft w:val="0"/>
              <w:marRight w:val="0"/>
              <w:marTop w:val="0"/>
              <w:marBottom w:val="0"/>
              <w:divBdr>
                <w:top w:val="none" w:sz="0" w:space="0" w:color="auto"/>
                <w:left w:val="none" w:sz="0" w:space="0" w:color="auto"/>
                <w:bottom w:val="none" w:sz="0" w:space="0" w:color="auto"/>
                <w:right w:val="none" w:sz="0" w:space="0" w:color="auto"/>
              </w:divBdr>
              <w:divsChild>
                <w:div w:id="1385985537">
                  <w:marLeft w:val="0"/>
                  <w:marRight w:val="0"/>
                  <w:marTop w:val="0"/>
                  <w:marBottom w:val="0"/>
                  <w:divBdr>
                    <w:top w:val="none" w:sz="0" w:space="0" w:color="auto"/>
                    <w:left w:val="none" w:sz="0" w:space="0" w:color="auto"/>
                    <w:bottom w:val="none" w:sz="0" w:space="0" w:color="auto"/>
                    <w:right w:val="none" w:sz="0" w:space="0" w:color="auto"/>
                  </w:divBdr>
                </w:div>
                <w:div w:id="7439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5429">
          <w:marLeft w:val="0"/>
          <w:marRight w:val="0"/>
          <w:marTop w:val="0"/>
          <w:marBottom w:val="0"/>
          <w:divBdr>
            <w:top w:val="none" w:sz="0" w:space="0" w:color="auto"/>
            <w:left w:val="none" w:sz="0" w:space="0" w:color="auto"/>
            <w:bottom w:val="none" w:sz="0" w:space="0" w:color="auto"/>
            <w:right w:val="none" w:sz="0" w:space="0" w:color="auto"/>
          </w:divBdr>
          <w:divsChild>
            <w:div w:id="1469738218">
              <w:marLeft w:val="0"/>
              <w:marRight w:val="0"/>
              <w:marTop w:val="0"/>
              <w:marBottom w:val="0"/>
              <w:divBdr>
                <w:top w:val="none" w:sz="0" w:space="0" w:color="auto"/>
                <w:left w:val="none" w:sz="0" w:space="0" w:color="auto"/>
                <w:bottom w:val="none" w:sz="0" w:space="0" w:color="auto"/>
                <w:right w:val="none" w:sz="0" w:space="0" w:color="auto"/>
              </w:divBdr>
              <w:divsChild>
                <w:div w:id="1038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2962">
          <w:marLeft w:val="0"/>
          <w:marRight w:val="0"/>
          <w:marTop w:val="0"/>
          <w:marBottom w:val="0"/>
          <w:divBdr>
            <w:top w:val="none" w:sz="0" w:space="0" w:color="auto"/>
            <w:left w:val="none" w:sz="0" w:space="0" w:color="auto"/>
            <w:bottom w:val="none" w:sz="0" w:space="0" w:color="auto"/>
            <w:right w:val="none" w:sz="0" w:space="0" w:color="auto"/>
          </w:divBdr>
          <w:divsChild>
            <w:div w:id="623000996">
              <w:marLeft w:val="0"/>
              <w:marRight w:val="0"/>
              <w:marTop w:val="0"/>
              <w:marBottom w:val="0"/>
              <w:divBdr>
                <w:top w:val="none" w:sz="0" w:space="0" w:color="auto"/>
                <w:left w:val="none" w:sz="0" w:space="0" w:color="auto"/>
                <w:bottom w:val="none" w:sz="0" w:space="0" w:color="auto"/>
                <w:right w:val="none" w:sz="0" w:space="0" w:color="auto"/>
              </w:divBdr>
              <w:divsChild>
                <w:div w:id="158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2767">
          <w:marLeft w:val="0"/>
          <w:marRight w:val="0"/>
          <w:marTop w:val="0"/>
          <w:marBottom w:val="0"/>
          <w:divBdr>
            <w:top w:val="none" w:sz="0" w:space="0" w:color="auto"/>
            <w:left w:val="none" w:sz="0" w:space="0" w:color="auto"/>
            <w:bottom w:val="none" w:sz="0" w:space="0" w:color="auto"/>
            <w:right w:val="none" w:sz="0" w:space="0" w:color="auto"/>
          </w:divBdr>
          <w:divsChild>
            <w:div w:id="499389805">
              <w:marLeft w:val="0"/>
              <w:marRight w:val="0"/>
              <w:marTop w:val="0"/>
              <w:marBottom w:val="0"/>
              <w:divBdr>
                <w:top w:val="none" w:sz="0" w:space="0" w:color="auto"/>
                <w:left w:val="none" w:sz="0" w:space="0" w:color="auto"/>
                <w:bottom w:val="none" w:sz="0" w:space="0" w:color="auto"/>
                <w:right w:val="none" w:sz="0" w:space="0" w:color="auto"/>
              </w:divBdr>
              <w:divsChild>
                <w:div w:id="395248688">
                  <w:marLeft w:val="0"/>
                  <w:marRight w:val="0"/>
                  <w:marTop w:val="0"/>
                  <w:marBottom w:val="0"/>
                  <w:divBdr>
                    <w:top w:val="none" w:sz="0" w:space="0" w:color="auto"/>
                    <w:left w:val="none" w:sz="0" w:space="0" w:color="auto"/>
                    <w:bottom w:val="none" w:sz="0" w:space="0" w:color="auto"/>
                    <w:right w:val="none" w:sz="0" w:space="0" w:color="auto"/>
                  </w:divBdr>
                </w:div>
              </w:divsChild>
            </w:div>
            <w:div w:id="202643922">
              <w:marLeft w:val="0"/>
              <w:marRight w:val="0"/>
              <w:marTop w:val="0"/>
              <w:marBottom w:val="0"/>
              <w:divBdr>
                <w:top w:val="none" w:sz="0" w:space="0" w:color="auto"/>
                <w:left w:val="none" w:sz="0" w:space="0" w:color="auto"/>
                <w:bottom w:val="none" w:sz="0" w:space="0" w:color="auto"/>
                <w:right w:val="none" w:sz="0" w:space="0" w:color="auto"/>
              </w:divBdr>
              <w:divsChild>
                <w:div w:id="883367058">
                  <w:marLeft w:val="0"/>
                  <w:marRight w:val="0"/>
                  <w:marTop w:val="0"/>
                  <w:marBottom w:val="0"/>
                  <w:divBdr>
                    <w:top w:val="none" w:sz="0" w:space="0" w:color="auto"/>
                    <w:left w:val="none" w:sz="0" w:space="0" w:color="auto"/>
                    <w:bottom w:val="none" w:sz="0" w:space="0" w:color="auto"/>
                    <w:right w:val="none" w:sz="0" w:space="0" w:color="auto"/>
                  </w:divBdr>
                </w:div>
              </w:divsChild>
            </w:div>
            <w:div w:id="1187018956">
              <w:marLeft w:val="0"/>
              <w:marRight w:val="0"/>
              <w:marTop w:val="0"/>
              <w:marBottom w:val="0"/>
              <w:divBdr>
                <w:top w:val="none" w:sz="0" w:space="0" w:color="auto"/>
                <w:left w:val="none" w:sz="0" w:space="0" w:color="auto"/>
                <w:bottom w:val="none" w:sz="0" w:space="0" w:color="auto"/>
                <w:right w:val="none" w:sz="0" w:space="0" w:color="auto"/>
              </w:divBdr>
              <w:divsChild>
                <w:div w:id="276453721">
                  <w:marLeft w:val="0"/>
                  <w:marRight w:val="0"/>
                  <w:marTop w:val="0"/>
                  <w:marBottom w:val="0"/>
                  <w:divBdr>
                    <w:top w:val="none" w:sz="0" w:space="0" w:color="auto"/>
                    <w:left w:val="none" w:sz="0" w:space="0" w:color="auto"/>
                    <w:bottom w:val="none" w:sz="0" w:space="0" w:color="auto"/>
                    <w:right w:val="none" w:sz="0" w:space="0" w:color="auto"/>
                  </w:divBdr>
                </w:div>
              </w:divsChild>
            </w:div>
            <w:div w:id="836848408">
              <w:marLeft w:val="0"/>
              <w:marRight w:val="0"/>
              <w:marTop w:val="0"/>
              <w:marBottom w:val="0"/>
              <w:divBdr>
                <w:top w:val="none" w:sz="0" w:space="0" w:color="auto"/>
                <w:left w:val="none" w:sz="0" w:space="0" w:color="auto"/>
                <w:bottom w:val="none" w:sz="0" w:space="0" w:color="auto"/>
                <w:right w:val="none" w:sz="0" w:space="0" w:color="auto"/>
              </w:divBdr>
              <w:divsChild>
                <w:div w:id="1308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412">
          <w:marLeft w:val="0"/>
          <w:marRight w:val="0"/>
          <w:marTop w:val="0"/>
          <w:marBottom w:val="0"/>
          <w:divBdr>
            <w:top w:val="none" w:sz="0" w:space="0" w:color="auto"/>
            <w:left w:val="none" w:sz="0" w:space="0" w:color="auto"/>
            <w:bottom w:val="none" w:sz="0" w:space="0" w:color="auto"/>
            <w:right w:val="none" w:sz="0" w:space="0" w:color="auto"/>
          </w:divBdr>
          <w:divsChild>
            <w:div w:id="38166146">
              <w:marLeft w:val="0"/>
              <w:marRight w:val="0"/>
              <w:marTop w:val="0"/>
              <w:marBottom w:val="0"/>
              <w:divBdr>
                <w:top w:val="none" w:sz="0" w:space="0" w:color="auto"/>
                <w:left w:val="none" w:sz="0" w:space="0" w:color="auto"/>
                <w:bottom w:val="none" w:sz="0" w:space="0" w:color="auto"/>
                <w:right w:val="none" w:sz="0" w:space="0" w:color="auto"/>
              </w:divBdr>
              <w:divsChild>
                <w:div w:id="1137067059">
                  <w:marLeft w:val="0"/>
                  <w:marRight w:val="0"/>
                  <w:marTop w:val="0"/>
                  <w:marBottom w:val="0"/>
                  <w:divBdr>
                    <w:top w:val="none" w:sz="0" w:space="0" w:color="auto"/>
                    <w:left w:val="none" w:sz="0" w:space="0" w:color="auto"/>
                    <w:bottom w:val="none" w:sz="0" w:space="0" w:color="auto"/>
                    <w:right w:val="none" w:sz="0" w:space="0" w:color="auto"/>
                  </w:divBdr>
                </w:div>
              </w:divsChild>
            </w:div>
            <w:div w:id="800850310">
              <w:marLeft w:val="0"/>
              <w:marRight w:val="0"/>
              <w:marTop w:val="0"/>
              <w:marBottom w:val="0"/>
              <w:divBdr>
                <w:top w:val="none" w:sz="0" w:space="0" w:color="auto"/>
                <w:left w:val="none" w:sz="0" w:space="0" w:color="auto"/>
                <w:bottom w:val="none" w:sz="0" w:space="0" w:color="auto"/>
                <w:right w:val="none" w:sz="0" w:space="0" w:color="auto"/>
              </w:divBdr>
              <w:divsChild>
                <w:div w:id="12163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823">
          <w:marLeft w:val="0"/>
          <w:marRight w:val="0"/>
          <w:marTop w:val="0"/>
          <w:marBottom w:val="0"/>
          <w:divBdr>
            <w:top w:val="none" w:sz="0" w:space="0" w:color="auto"/>
            <w:left w:val="none" w:sz="0" w:space="0" w:color="auto"/>
            <w:bottom w:val="none" w:sz="0" w:space="0" w:color="auto"/>
            <w:right w:val="none" w:sz="0" w:space="0" w:color="auto"/>
          </w:divBdr>
          <w:divsChild>
            <w:div w:id="17825909">
              <w:marLeft w:val="0"/>
              <w:marRight w:val="0"/>
              <w:marTop w:val="0"/>
              <w:marBottom w:val="0"/>
              <w:divBdr>
                <w:top w:val="none" w:sz="0" w:space="0" w:color="auto"/>
                <w:left w:val="none" w:sz="0" w:space="0" w:color="auto"/>
                <w:bottom w:val="none" w:sz="0" w:space="0" w:color="auto"/>
                <w:right w:val="none" w:sz="0" w:space="0" w:color="auto"/>
              </w:divBdr>
              <w:divsChild>
                <w:div w:id="19183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6128">
      <w:bodyDiv w:val="1"/>
      <w:marLeft w:val="0"/>
      <w:marRight w:val="0"/>
      <w:marTop w:val="0"/>
      <w:marBottom w:val="0"/>
      <w:divBdr>
        <w:top w:val="none" w:sz="0" w:space="0" w:color="auto"/>
        <w:left w:val="none" w:sz="0" w:space="0" w:color="auto"/>
        <w:bottom w:val="none" w:sz="0" w:space="0" w:color="auto"/>
        <w:right w:val="none" w:sz="0" w:space="0" w:color="auto"/>
      </w:divBdr>
      <w:divsChild>
        <w:div w:id="1769693914">
          <w:marLeft w:val="0"/>
          <w:marRight w:val="0"/>
          <w:marTop w:val="0"/>
          <w:marBottom w:val="0"/>
          <w:divBdr>
            <w:top w:val="none" w:sz="0" w:space="0" w:color="auto"/>
            <w:left w:val="none" w:sz="0" w:space="0" w:color="auto"/>
            <w:bottom w:val="none" w:sz="0" w:space="0" w:color="auto"/>
            <w:right w:val="none" w:sz="0" w:space="0" w:color="auto"/>
          </w:divBdr>
          <w:divsChild>
            <w:div w:id="1612392447">
              <w:marLeft w:val="0"/>
              <w:marRight w:val="0"/>
              <w:marTop w:val="0"/>
              <w:marBottom w:val="0"/>
              <w:divBdr>
                <w:top w:val="none" w:sz="0" w:space="0" w:color="auto"/>
                <w:left w:val="none" w:sz="0" w:space="0" w:color="auto"/>
                <w:bottom w:val="none" w:sz="0" w:space="0" w:color="auto"/>
                <w:right w:val="none" w:sz="0" w:space="0" w:color="auto"/>
              </w:divBdr>
              <w:divsChild>
                <w:div w:id="645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2721">
          <w:marLeft w:val="0"/>
          <w:marRight w:val="0"/>
          <w:marTop w:val="0"/>
          <w:marBottom w:val="0"/>
          <w:divBdr>
            <w:top w:val="none" w:sz="0" w:space="0" w:color="auto"/>
            <w:left w:val="none" w:sz="0" w:space="0" w:color="auto"/>
            <w:bottom w:val="none" w:sz="0" w:space="0" w:color="auto"/>
            <w:right w:val="none" w:sz="0" w:space="0" w:color="auto"/>
          </w:divBdr>
          <w:divsChild>
            <w:div w:id="1931351891">
              <w:marLeft w:val="0"/>
              <w:marRight w:val="0"/>
              <w:marTop w:val="0"/>
              <w:marBottom w:val="0"/>
              <w:divBdr>
                <w:top w:val="none" w:sz="0" w:space="0" w:color="auto"/>
                <w:left w:val="none" w:sz="0" w:space="0" w:color="auto"/>
                <w:bottom w:val="none" w:sz="0" w:space="0" w:color="auto"/>
                <w:right w:val="none" w:sz="0" w:space="0" w:color="auto"/>
              </w:divBdr>
              <w:divsChild>
                <w:div w:id="16230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27979">
          <w:marLeft w:val="0"/>
          <w:marRight w:val="0"/>
          <w:marTop w:val="0"/>
          <w:marBottom w:val="0"/>
          <w:divBdr>
            <w:top w:val="none" w:sz="0" w:space="0" w:color="auto"/>
            <w:left w:val="none" w:sz="0" w:space="0" w:color="auto"/>
            <w:bottom w:val="none" w:sz="0" w:space="0" w:color="auto"/>
            <w:right w:val="none" w:sz="0" w:space="0" w:color="auto"/>
          </w:divBdr>
          <w:divsChild>
            <w:div w:id="1328560693">
              <w:marLeft w:val="0"/>
              <w:marRight w:val="0"/>
              <w:marTop w:val="0"/>
              <w:marBottom w:val="0"/>
              <w:divBdr>
                <w:top w:val="none" w:sz="0" w:space="0" w:color="auto"/>
                <w:left w:val="none" w:sz="0" w:space="0" w:color="auto"/>
                <w:bottom w:val="none" w:sz="0" w:space="0" w:color="auto"/>
                <w:right w:val="none" w:sz="0" w:space="0" w:color="auto"/>
              </w:divBdr>
              <w:divsChild>
                <w:div w:id="393510266">
                  <w:marLeft w:val="0"/>
                  <w:marRight w:val="0"/>
                  <w:marTop w:val="0"/>
                  <w:marBottom w:val="0"/>
                  <w:divBdr>
                    <w:top w:val="none" w:sz="0" w:space="0" w:color="auto"/>
                    <w:left w:val="none" w:sz="0" w:space="0" w:color="auto"/>
                    <w:bottom w:val="none" w:sz="0" w:space="0" w:color="auto"/>
                    <w:right w:val="none" w:sz="0" w:space="0" w:color="auto"/>
                  </w:divBdr>
                </w:div>
              </w:divsChild>
            </w:div>
            <w:div w:id="1016075359">
              <w:marLeft w:val="0"/>
              <w:marRight w:val="0"/>
              <w:marTop w:val="0"/>
              <w:marBottom w:val="0"/>
              <w:divBdr>
                <w:top w:val="none" w:sz="0" w:space="0" w:color="auto"/>
                <w:left w:val="none" w:sz="0" w:space="0" w:color="auto"/>
                <w:bottom w:val="none" w:sz="0" w:space="0" w:color="auto"/>
                <w:right w:val="none" w:sz="0" w:space="0" w:color="auto"/>
              </w:divBdr>
              <w:divsChild>
                <w:div w:id="1752464988">
                  <w:marLeft w:val="0"/>
                  <w:marRight w:val="0"/>
                  <w:marTop w:val="0"/>
                  <w:marBottom w:val="0"/>
                  <w:divBdr>
                    <w:top w:val="none" w:sz="0" w:space="0" w:color="auto"/>
                    <w:left w:val="none" w:sz="0" w:space="0" w:color="auto"/>
                    <w:bottom w:val="none" w:sz="0" w:space="0" w:color="auto"/>
                    <w:right w:val="none" w:sz="0" w:space="0" w:color="auto"/>
                  </w:divBdr>
                </w:div>
                <w:div w:id="1186213530">
                  <w:marLeft w:val="0"/>
                  <w:marRight w:val="0"/>
                  <w:marTop w:val="0"/>
                  <w:marBottom w:val="0"/>
                  <w:divBdr>
                    <w:top w:val="none" w:sz="0" w:space="0" w:color="auto"/>
                    <w:left w:val="none" w:sz="0" w:space="0" w:color="auto"/>
                    <w:bottom w:val="none" w:sz="0" w:space="0" w:color="auto"/>
                    <w:right w:val="none" w:sz="0" w:space="0" w:color="auto"/>
                  </w:divBdr>
                </w:div>
                <w:div w:id="1844276049">
                  <w:marLeft w:val="0"/>
                  <w:marRight w:val="0"/>
                  <w:marTop w:val="0"/>
                  <w:marBottom w:val="0"/>
                  <w:divBdr>
                    <w:top w:val="none" w:sz="0" w:space="0" w:color="auto"/>
                    <w:left w:val="none" w:sz="0" w:space="0" w:color="auto"/>
                    <w:bottom w:val="none" w:sz="0" w:space="0" w:color="auto"/>
                    <w:right w:val="none" w:sz="0" w:space="0" w:color="auto"/>
                  </w:divBdr>
                </w:div>
              </w:divsChild>
            </w:div>
            <w:div w:id="1740974797">
              <w:marLeft w:val="0"/>
              <w:marRight w:val="0"/>
              <w:marTop w:val="0"/>
              <w:marBottom w:val="0"/>
              <w:divBdr>
                <w:top w:val="none" w:sz="0" w:space="0" w:color="auto"/>
                <w:left w:val="none" w:sz="0" w:space="0" w:color="auto"/>
                <w:bottom w:val="none" w:sz="0" w:space="0" w:color="auto"/>
                <w:right w:val="none" w:sz="0" w:space="0" w:color="auto"/>
              </w:divBdr>
              <w:divsChild>
                <w:div w:id="312681277">
                  <w:marLeft w:val="0"/>
                  <w:marRight w:val="0"/>
                  <w:marTop w:val="0"/>
                  <w:marBottom w:val="0"/>
                  <w:divBdr>
                    <w:top w:val="none" w:sz="0" w:space="0" w:color="auto"/>
                    <w:left w:val="none" w:sz="0" w:space="0" w:color="auto"/>
                    <w:bottom w:val="none" w:sz="0" w:space="0" w:color="auto"/>
                    <w:right w:val="none" w:sz="0" w:space="0" w:color="auto"/>
                  </w:divBdr>
                </w:div>
              </w:divsChild>
            </w:div>
            <w:div w:id="646741361">
              <w:marLeft w:val="0"/>
              <w:marRight w:val="0"/>
              <w:marTop w:val="0"/>
              <w:marBottom w:val="0"/>
              <w:divBdr>
                <w:top w:val="none" w:sz="0" w:space="0" w:color="auto"/>
                <w:left w:val="none" w:sz="0" w:space="0" w:color="auto"/>
                <w:bottom w:val="none" w:sz="0" w:space="0" w:color="auto"/>
                <w:right w:val="none" w:sz="0" w:space="0" w:color="auto"/>
              </w:divBdr>
              <w:divsChild>
                <w:div w:id="257837899">
                  <w:marLeft w:val="0"/>
                  <w:marRight w:val="0"/>
                  <w:marTop w:val="0"/>
                  <w:marBottom w:val="0"/>
                  <w:divBdr>
                    <w:top w:val="none" w:sz="0" w:space="0" w:color="auto"/>
                    <w:left w:val="none" w:sz="0" w:space="0" w:color="auto"/>
                    <w:bottom w:val="none" w:sz="0" w:space="0" w:color="auto"/>
                    <w:right w:val="none" w:sz="0" w:space="0" w:color="auto"/>
                  </w:divBdr>
                </w:div>
              </w:divsChild>
            </w:div>
            <w:div w:id="694690986">
              <w:marLeft w:val="0"/>
              <w:marRight w:val="0"/>
              <w:marTop w:val="0"/>
              <w:marBottom w:val="0"/>
              <w:divBdr>
                <w:top w:val="none" w:sz="0" w:space="0" w:color="auto"/>
                <w:left w:val="none" w:sz="0" w:space="0" w:color="auto"/>
                <w:bottom w:val="none" w:sz="0" w:space="0" w:color="auto"/>
                <w:right w:val="none" w:sz="0" w:space="0" w:color="auto"/>
              </w:divBdr>
              <w:divsChild>
                <w:div w:id="2126340874">
                  <w:marLeft w:val="0"/>
                  <w:marRight w:val="0"/>
                  <w:marTop w:val="0"/>
                  <w:marBottom w:val="0"/>
                  <w:divBdr>
                    <w:top w:val="none" w:sz="0" w:space="0" w:color="auto"/>
                    <w:left w:val="none" w:sz="0" w:space="0" w:color="auto"/>
                    <w:bottom w:val="none" w:sz="0" w:space="0" w:color="auto"/>
                    <w:right w:val="none" w:sz="0" w:space="0" w:color="auto"/>
                  </w:divBdr>
                </w:div>
              </w:divsChild>
            </w:div>
            <w:div w:id="1571573731">
              <w:marLeft w:val="0"/>
              <w:marRight w:val="0"/>
              <w:marTop w:val="0"/>
              <w:marBottom w:val="0"/>
              <w:divBdr>
                <w:top w:val="none" w:sz="0" w:space="0" w:color="auto"/>
                <w:left w:val="none" w:sz="0" w:space="0" w:color="auto"/>
                <w:bottom w:val="none" w:sz="0" w:space="0" w:color="auto"/>
                <w:right w:val="none" w:sz="0" w:space="0" w:color="auto"/>
              </w:divBdr>
              <w:divsChild>
                <w:div w:id="347416223">
                  <w:marLeft w:val="0"/>
                  <w:marRight w:val="0"/>
                  <w:marTop w:val="0"/>
                  <w:marBottom w:val="0"/>
                  <w:divBdr>
                    <w:top w:val="none" w:sz="0" w:space="0" w:color="auto"/>
                    <w:left w:val="none" w:sz="0" w:space="0" w:color="auto"/>
                    <w:bottom w:val="none" w:sz="0" w:space="0" w:color="auto"/>
                    <w:right w:val="none" w:sz="0" w:space="0" w:color="auto"/>
                  </w:divBdr>
                </w:div>
                <w:div w:id="10481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397">
          <w:marLeft w:val="0"/>
          <w:marRight w:val="0"/>
          <w:marTop w:val="0"/>
          <w:marBottom w:val="0"/>
          <w:divBdr>
            <w:top w:val="none" w:sz="0" w:space="0" w:color="auto"/>
            <w:left w:val="none" w:sz="0" w:space="0" w:color="auto"/>
            <w:bottom w:val="none" w:sz="0" w:space="0" w:color="auto"/>
            <w:right w:val="none" w:sz="0" w:space="0" w:color="auto"/>
          </w:divBdr>
          <w:divsChild>
            <w:div w:id="540048383">
              <w:marLeft w:val="0"/>
              <w:marRight w:val="0"/>
              <w:marTop w:val="0"/>
              <w:marBottom w:val="0"/>
              <w:divBdr>
                <w:top w:val="none" w:sz="0" w:space="0" w:color="auto"/>
                <w:left w:val="none" w:sz="0" w:space="0" w:color="auto"/>
                <w:bottom w:val="none" w:sz="0" w:space="0" w:color="auto"/>
                <w:right w:val="none" w:sz="0" w:space="0" w:color="auto"/>
              </w:divBdr>
              <w:divsChild>
                <w:div w:id="40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2901">
          <w:marLeft w:val="0"/>
          <w:marRight w:val="0"/>
          <w:marTop w:val="0"/>
          <w:marBottom w:val="0"/>
          <w:divBdr>
            <w:top w:val="none" w:sz="0" w:space="0" w:color="auto"/>
            <w:left w:val="none" w:sz="0" w:space="0" w:color="auto"/>
            <w:bottom w:val="none" w:sz="0" w:space="0" w:color="auto"/>
            <w:right w:val="none" w:sz="0" w:space="0" w:color="auto"/>
          </w:divBdr>
          <w:divsChild>
            <w:div w:id="1284312476">
              <w:marLeft w:val="0"/>
              <w:marRight w:val="0"/>
              <w:marTop w:val="0"/>
              <w:marBottom w:val="0"/>
              <w:divBdr>
                <w:top w:val="none" w:sz="0" w:space="0" w:color="auto"/>
                <w:left w:val="none" w:sz="0" w:space="0" w:color="auto"/>
                <w:bottom w:val="none" w:sz="0" w:space="0" w:color="auto"/>
                <w:right w:val="none" w:sz="0" w:space="0" w:color="auto"/>
              </w:divBdr>
              <w:divsChild>
                <w:div w:id="154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3815">
          <w:marLeft w:val="0"/>
          <w:marRight w:val="0"/>
          <w:marTop w:val="0"/>
          <w:marBottom w:val="0"/>
          <w:divBdr>
            <w:top w:val="none" w:sz="0" w:space="0" w:color="auto"/>
            <w:left w:val="none" w:sz="0" w:space="0" w:color="auto"/>
            <w:bottom w:val="none" w:sz="0" w:space="0" w:color="auto"/>
            <w:right w:val="none" w:sz="0" w:space="0" w:color="auto"/>
          </w:divBdr>
          <w:divsChild>
            <w:div w:id="1640837615">
              <w:marLeft w:val="0"/>
              <w:marRight w:val="0"/>
              <w:marTop w:val="0"/>
              <w:marBottom w:val="0"/>
              <w:divBdr>
                <w:top w:val="none" w:sz="0" w:space="0" w:color="auto"/>
                <w:left w:val="none" w:sz="0" w:space="0" w:color="auto"/>
                <w:bottom w:val="none" w:sz="0" w:space="0" w:color="auto"/>
                <w:right w:val="none" w:sz="0" w:space="0" w:color="auto"/>
              </w:divBdr>
              <w:divsChild>
                <w:div w:id="1782063843">
                  <w:marLeft w:val="0"/>
                  <w:marRight w:val="0"/>
                  <w:marTop w:val="0"/>
                  <w:marBottom w:val="0"/>
                  <w:divBdr>
                    <w:top w:val="none" w:sz="0" w:space="0" w:color="auto"/>
                    <w:left w:val="none" w:sz="0" w:space="0" w:color="auto"/>
                    <w:bottom w:val="none" w:sz="0" w:space="0" w:color="auto"/>
                    <w:right w:val="none" w:sz="0" w:space="0" w:color="auto"/>
                  </w:divBdr>
                </w:div>
              </w:divsChild>
            </w:div>
            <w:div w:id="2098019492">
              <w:marLeft w:val="0"/>
              <w:marRight w:val="0"/>
              <w:marTop w:val="0"/>
              <w:marBottom w:val="0"/>
              <w:divBdr>
                <w:top w:val="none" w:sz="0" w:space="0" w:color="auto"/>
                <w:left w:val="none" w:sz="0" w:space="0" w:color="auto"/>
                <w:bottom w:val="none" w:sz="0" w:space="0" w:color="auto"/>
                <w:right w:val="none" w:sz="0" w:space="0" w:color="auto"/>
              </w:divBdr>
              <w:divsChild>
                <w:div w:id="1545868509">
                  <w:marLeft w:val="0"/>
                  <w:marRight w:val="0"/>
                  <w:marTop w:val="0"/>
                  <w:marBottom w:val="0"/>
                  <w:divBdr>
                    <w:top w:val="none" w:sz="0" w:space="0" w:color="auto"/>
                    <w:left w:val="none" w:sz="0" w:space="0" w:color="auto"/>
                    <w:bottom w:val="none" w:sz="0" w:space="0" w:color="auto"/>
                    <w:right w:val="none" w:sz="0" w:space="0" w:color="auto"/>
                  </w:divBdr>
                </w:div>
              </w:divsChild>
            </w:div>
            <w:div w:id="1081684730">
              <w:marLeft w:val="0"/>
              <w:marRight w:val="0"/>
              <w:marTop w:val="0"/>
              <w:marBottom w:val="0"/>
              <w:divBdr>
                <w:top w:val="none" w:sz="0" w:space="0" w:color="auto"/>
                <w:left w:val="none" w:sz="0" w:space="0" w:color="auto"/>
                <w:bottom w:val="none" w:sz="0" w:space="0" w:color="auto"/>
                <w:right w:val="none" w:sz="0" w:space="0" w:color="auto"/>
              </w:divBdr>
              <w:divsChild>
                <w:div w:id="210533543">
                  <w:marLeft w:val="0"/>
                  <w:marRight w:val="0"/>
                  <w:marTop w:val="0"/>
                  <w:marBottom w:val="0"/>
                  <w:divBdr>
                    <w:top w:val="none" w:sz="0" w:space="0" w:color="auto"/>
                    <w:left w:val="none" w:sz="0" w:space="0" w:color="auto"/>
                    <w:bottom w:val="none" w:sz="0" w:space="0" w:color="auto"/>
                    <w:right w:val="none" w:sz="0" w:space="0" w:color="auto"/>
                  </w:divBdr>
                </w:div>
              </w:divsChild>
            </w:div>
            <w:div w:id="788087114">
              <w:marLeft w:val="0"/>
              <w:marRight w:val="0"/>
              <w:marTop w:val="0"/>
              <w:marBottom w:val="0"/>
              <w:divBdr>
                <w:top w:val="none" w:sz="0" w:space="0" w:color="auto"/>
                <w:left w:val="none" w:sz="0" w:space="0" w:color="auto"/>
                <w:bottom w:val="none" w:sz="0" w:space="0" w:color="auto"/>
                <w:right w:val="none" w:sz="0" w:space="0" w:color="auto"/>
              </w:divBdr>
              <w:divsChild>
                <w:div w:id="960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0392">
          <w:marLeft w:val="0"/>
          <w:marRight w:val="0"/>
          <w:marTop w:val="0"/>
          <w:marBottom w:val="0"/>
          <w:divBdr>
            <w:top w:val="none" w:sz="0" w:space="0" w:color="auto"/>
            <w:left w:val="none" w:sz="0" w:space="0" w:color="auto"/>
            <w:bottom w:val="none" w:sz="0" w:space="0" w:color="auto"/>
            <w:right w:val="none" w:sz="0" w:space="0" w:color="auto"/>
          </w:divBdr>
          <w:divsChild>
            <w:div w:id="734471027">
              <w:marLeft w:val="0"/>
              <w:marRight w:val="0"/>
              <w:marTop w:val="0"/>
              <w:marBottom w:val="0"/>
              <w:divBdr>
                <w:top w:val="none" w:sz="0" w:space="0" w:color="auto"/>
                <w:left w:val="none" w:sz="0" w:space="0" w:color="auto"/>
                <w:bottom w:val="none" w:sz="0" w:space="0" w:color="auto"/>
                <w:right w:val="none" w:sz="0" w:space="0" w:color="auto"/>
              </w:divBdr>
              <w:divsChild>
                <w:div w:id="857622918">
                  <w:marLeft w:val="0"/>
                  <w:marRight w:val="0"/>
                  <w:marTop w:val="0"/>
                  <w:marBottom w:val="0"/>
                  <w:divBdr>
                    <w:top w:val="none" w:sz="0" w:space="0" w:color="auto"/>
                    <w:left w:val="none" w:sz="0" w:space="0" w:color="auto"/>
                    <w:bottom w:val="none" w:sz="0" w:space="0" w:color="auto"/>
                    <w:right w:val="none" w:sz="0" w:space="0" w:color="auto"/>
                  </w:divBdr>
                </w:div>
              </w:divsChild>
            </w:div>
            <w:div w:id="1616399914">
              <w:marLeft w:val="0"/>
              <w:marRight w:val="0"/>
              <w:marTop w:val="0"/>
              <w:marBottom w:val="0"/>
              <w:divBdr>
                <w:top w:val="none" w:sz="0" w:space="0" w:color="auto"/>
                <w:left w:val="none" w:sz="0" w:space="0" w:color="auto"/>
                <w:bottom w:val="none" w:sz="0" w:space="0" w:color="auto"/>
                <w:right w:val="none" w:sz="0" w:space="0" w:color="auto"/>
              </w:divBdr>
              <w:divsChild>
                <w:div w:id="17780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7887">
          <w:marLeft w:val="0"/>
          <w:marRight w:val="0"/>
          <w:marTop w:val="0"/>
          <w:marBottom w:val="0"/>
          <w:divBdr>
            <w:top w:val="none" w:sz="0" w:space="0" w:color="auto"/>
            <w:left w:val="none" w:sz="0" w:space="0" w:color="auto"/>
            <w:bottom w:val="none" w:sz="0" w:space="0" w:color="auto"/>
            <w:right w:val="none" w:sz="0" w:space="0" w:color="auto"/>
          </w:divBdr>
          <w:divsChild>
            <w:div w:id="603919307">
              <w:marLeft w:val="0"/>
              <w:marRight w:val="0"/>
              <w:marTop w:val="0"/>
              <w:marBottom w:val="0"/>
              <w:divBdr>
                <w:top w:val="none" w:sz="0" w:space="0" w:color="auto"/>
                <w:left w:val="none" w:sz="0" w:space="0" w:color="auto"/>
                <w:bottom w:val="none" w:sz="0" w:space="0" w:color="auto"/>
                <w:right w:val="none" w:sz="0" w:space="0" w:color="auto"/>
              </w:divBdr>
              <w:divsChild>
                <w:div w:id="2268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697">
      <w:bodyDiv w:val="1"/>
      <w:marLeft w:val="0"/>
      <w:marRight w:val="0"/>
      <w:marTop w:val="0"/>
      <w:marBottom w:val="0"/>
      <w:divBdr>
        <w:top w:val="none" w:sz="0" w:space="0" w:color="auto"/>
        <w:left w:val="none" w:sz="0" w:space="0" w:color="auto"/>
        <w:bottom w:val="none" w:sz="0" w:space="0" w:color="auto"/>
        <w:right w:val="none" w:sz="0" w:space="0" w:color="auto"/>
      </w:divBdr>
      <w:divsChild>
        <w:div w:id="899710257">
          <w:marLeft w:val="0"/>
          <w:marRight w:val="0"/>
          <w:marTop w:val="0"/>
          <w:marBottom w:val="0"/>
          <w:divBdr>
            <w:top w:val="none" w:sz="0" w:space="0" w:color="auto"/>
            <w:left w:val="none" w:sz="0" w:space="0" w:color="auto"/>
            <w:bottom w:val="none" w:sz="0" w:space="0" w:color="auto"/>
            <w:right w:val="none" w:sz="0" w:space="0" w:color="auto"/>
          </w:divBdr>
          <w:divsChild>
            <w:div w:id="2131700688">
              <w:marLeft w:val="0"/>
              <w:marRight w:val="0"/>
              <w:marTop w:val="0"/>
              <w:marBottom w:val="0"/>
              <w:divBdr>
                <w:top w:val="none" w:sz="0" w:space="0" w:color="auto"/>
                <w:left w:val="none" w:sz="0" w:space="0" w:color="auto"/>
                <w:bottom w:val="none" w:sz="0" w:space="0" w:color="auto"/>
                <w:right w:val="none" w:sz="0" w:space="0" w:color="auto"/>
              </w:divBdr>
              <w:divsChild>
                <w:div w:id="68505419">
                  <w:marLeft w:val="0"/>
                  <w:marRight w:val="0"/>
                  <w:marTop w:val="0"/>
                  <w:marBottom w:val="0"/>
                  <w:divBdr>
                    <w:top w:val="none" w:sz="0" w:space="0" w:color="auto"/>
                    <w:left w:val="none" w:sz="0" w:space="0" w:color="auto"/>
                    <w:bottom w:val="none" w:sz="0" w:space="0" w:color="auto"/>
                    <w:right w:val="none" w:sz="0" w:space="0" w:color="auto"/>
                  </w:divBdr>
                  <w:divsChild>
                    <w:div w:id="1588228040">
                      <w:marLeft w:val="0"/>
                      <w:marRight w:val="0"/>
                      <w:marTop w:val="0"/>
                      <w:marBottom w:val="0"/>
                      <w:divBdr>
                        <w:top w:val="none" w:sz="0" w:space="0" w:color="auto"/>
                        <w:left w:val="none" w:sz="0" w:space="0" w:color="auto"/>
                        <w:bottom w:val="none" w:sz="0" w:space="0" w:color="auto"/>
                        <w:right w:val="none" w:sz="0" w:space="0" w:color="auto"/>
                      </w:divBdr>
                      <w:divsChild>
                        <w:div w:id="1820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0306">
              <w:marLeft w:val="0"/>
              <w:marRight w:val="0"/>
              <w:marTop w:val="0"/>
              <w:marBottom w:val="0"/>
              <w:divBdr>
                <w:top w:val="none" w:sz="0" w:space="0" w:color="auto"/>
                <w:left w:val="none" w:sz="0" w:space="0" w:color="auto"/>
                <w:bottom w:val="none" w:sz="0" w:space="0" w:color="auto"/>
                <w:right w:val="none" w:sz="0" w:space="0" w:color="auto"/>
              </w:divBdr>
              <w:divsChild>
                <w:div w:id="1670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8023">
      <w:marLeft w:val="0"/>
      <w:marRight w:val="0"/>
      <w:marTop w:val="0"/>
      <w:marBottom w:val="0"/>
      <w:divBdr>
        <w:top w:val="none" w:sz="0" w:space="0" w:color="auto"/>
        <w:left w:val="none" w:sz="0" w:space="0" w:color="auto"/>
        <w:bottom w:val="none" w:sz="0" w:space="0" w:color="auto"/>
        <w:right w:val="none" w:sz="0" w:space="0" w:color="auto"/>
      </w:divBdr>
    </w:div>
    <w:div w:id="1952588024">
      <w:marLeft w:val="0"/>
      <w:marRight w:val="0"/>
      <w:marTop w:val="0"/>
      <w:marBottom w:val="0"/>
      <w:divBdr>
        <w:top w:val="none" w:sz="0" w:space="0" w:color="auto"/>
        <w:left w:val="none" w:sz="0" w:space="0" w:color="auto"/>
        <w:bottom w:val="none" w:sz="0" w:space="0" w:color="auto"/>
        <w:right w:val="none" w:sz="0" w:space="0" w:color="auto"/>
      </w:divBdr>
    </w:div>
    <w:div w:id="1952588025">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36430" TargetMode="External"/><Relationship Id="rId13" Type="http://schemas.openxmlformats.org/officeDocument/2006/relationships/hyperlink" Target="URL:http://www.edu.vs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b.vs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13599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iblioclub.ru/index.php?page=book&amp;id=105771" TargetMode="External"/><Relationship Id="rId4" Type="http://schemas.openxmlformats.org/officeDocument/2006/relationships/webSettings" Target="webSettings.xml"/><Relationship Id="rId9" Type="http://schemas.openxmlformats.org/officeDocument/2006/relationships/hyperlink" Target="http://www.studmedlib.ru/book/970406649V0034.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file:///Users/../kunakovskaya/Desktop/www.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11611</Words>
  <Characters>66189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Павлин</cp:lastModifiedBy>
  <cp:revision>5</cp:revision>
  <dcterms:created xsi:type="dcterms:W3CDTF">2025-06-24T15:37:00Z</dcterms:created>
  <dcterms:modified xsi:type="dcterms:W3CDTF">2025-06-25T05:07:00Z</dcterms:modified>
</cp:coreProperties>
</file>